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2F8" w:rsidRPr="00A01AFC" w:rsidRDefault="00C332F8" w:rsidP="00C332F8">
      <w:pPr>
        <w:jc w:val="center"/>
        <w:rPr>
          <w:rFonts w:ascii="Myriad Pro" w:hAnsi="Myriad Pro"/>
          <w:b/>
          <w:bCs/>
        </w:rPr>
      </w:pPr>
      <w:r w:rsidRPr="00A01AFC">
        <w:rPr>
          <w:rFonts w:ascii="Myriad Pro" w:hAnsi="Myriad Pro"/>
          <w:b/>
          <w:bCs/>
        </w:rPr>
        <w:t>Progress Report</w:t>
      </w:r>
    </w:p>
    <w:p w:rsidR="00C332F8" w:rsidRPr="00A01AFC" w:rsidRDefault="00C332F8" w:rsidP="00C332F8">
      <w:pPr>
        <w:rPr>
          <w:rFonts w:ascii="Myriad Pro" w:hAnsi="Myriad Pro"/>
        </w:rPr>
      </w:pPr>
    </w:p>
    <w:p w:rsidR="00C332F8" w:rsidRPr="00A01AFC" w:rsidRDefault="00C332F8" w:rsidP="00C332F8">
      <w:pPr>
        <w:numPr>
          <w:ilvl w:val="0"/>
          <w:numId w:val="9"/>
        </w:numPr>
        <w:rPr>
          <w:rFonts w:ascii="Myriad Pro" w:hAnsi="Myriad Pro"/>
          <w:b/>
          <w:bCs/>
        </w:rPr>
      </w:pPr>
      <w:r w:rsidRPr="00A01AFC">
        <w:rPr>
          <w:rFonts w:ascii="Myriad Pro" w:hAnsi="Myriad Pro"/>
          <w:b/>
          <w:bCs/>
        </w:rPr>
        <w:t>Report Summary</w:t>
      </w:r>
    </w:p>
    <w:p w:rsidR="00C332F8" w:rsidRPr="00A01AFC" w:rsidRDefault="00C332F8" w:rsidP="00C332F8">
      <w:pPr>
        <w:rPr>
          <w:rFonts w:ascii="Myriad Pro" w:hAnsi="Myriad Pro"/>
          <w:b/>
          <w:iCs/>
        </w:rPr>
      </w:pPr>
    </w:p>
    <w:p w:rsidR="007F2AEE" w:rsidRPr="00A01AFC" w:rsidRDefault="007F2AEE" w:rsidP="007F2AEE">
      <w:pPr>
        <w:numPr>
          <w:ilvl w:val="0"/>
          <w:numId w:val="24"/>
        </w:numPr>
        <w:rPr>
          <w:rFonts w:ascii="Myriad Pro" w:hAnsi="Myriad Pro"/>
          <w:bCs/>
          <w:iCs/>
        </w:rPr>
      </w:pPr>
      <w:r w:rsidRPr="00A01AFC">
        <w:rPr>
          <w:rFonts w:ascii="Myriad Pro" w:hAnsi="Myriad Pro"/>
          <w:b/>
          <w:iCs/>
        </w:rPr>
        <w:t>Title of the project:  Construction of Municipal Facilities/Community Centers in Rural Areas of the West Bank (#38745)</w:t>
      </w:r>
    </w:p>
    <w:p w:rsidR="007F2AEE" w:rsidRPr="00A01AFC" w:rsidRDefault="007F2AEE" w:rsidP="007F2AEE">
      <w:pPr>
        <w:numPr>
          <w:ilvl w:val="0"/>
          <w:numId w:val="24"/>
        </w:numPr>
        <w:rPr>
          <w:rFonts w:ascii="Myriad Pro" w:hAnsi="Myriad Pro"/>
          <w:bCs/>
          <w:iCs/>
        </w:rPr>
      </w:pPr>
      <w:r w:rsidRPr="00A01AFC">
        <w:rPr>
          <w:rFonts w:ascii="Myriad Pro" w:hAnsi="Myriad Pro"/>
          <w:b/>
          <w:iCs/>
        </w:rPr>
        <w:t xml:space="preserve">Date of the approval: </w:t>
      </w:r>
      <w:r w:rsidRPr="00A01AFC">
        <w:rPr>
          <w:rFonts w:ascii="Myriad Pro" w:hAnsi="Myriad Pro"/>
          <w:bCs/>
          <w:iCs/>
        </w:rPr>
        <w:t>March 2004</w:t>
      </w:r>
    </w:p>
    <w:p w:rsidR="007F2AEE" w:rsidRPr="00A01AFC" w:rsidRDefault="007F2AEE" w:rsidP="007F2AEE">
      <w:pPr>
        <w:numPr>
          <w:ilvl w:val="0"/>
          <w:numId w:val="24"/>
        </w:numPr>
        <w:rPr>
          <w:rFonts w:ascii="Myriad Pro" w:hAnsi="Myriad Pro"/>
          <w:b/>
          <w:iCs/>
        </w:rPr>
      </w:pPr>
      <w:r w:rsidRPr="00A01AFC">
        <w:rPr>
          <w:rFonts w:ascii="Myriad Pro" w:hAnsi="Myriad Pro"/>
          <w:b/>
          <w:iCs/>
        </w:rPr>
        <w:t xml:space="preserve">Project budget: </w:t>
      </w:r>
      <w:r w:rsidRPr="00A01AFC">
        <w:rPr>
          <w:rFonts w:ascii="Myriad Pro" w:hAnsi="Myriad Pro"/>
          <w:bCs/>
          <w:iCs/>
        </w:rPr>
        <w:t>US$1,620,000</w:t>
      </w:r>
    </w:p>
    <w:p w:rsidR="007F2AEE" w:rsidRPr="00A01AFC" w:rsidRDefault="007F2AEE" w:rsidP="007F2AEE">
      <w:pPr>
        <w:numPr>
          <w:ilvl w:val="0"/>
          <w:numId w:val="24"/>
        </w:numPr>
        <w:rPr>
          <w:rFonts w:ascii="Myriad Pro" w:hAnsi="Myriad Pro"/>
          <w:b/>
          <w:iCs/>
        </w:rPr>
      </w:pPr>
      <w:r w:rsidRPr="00A01AFC">
        <w:rPr>
          <w:rFonts w:ascii="Myriad Pro" w:hAnsi="Myriad Pro"/>
          <w:b/>
          <w:iCs/>
        </w:rPr>
        <w:t xml:space="preserve">Scheme of the Project: </w:t>
      </w:r>
      <w:r w:rsidRPr="00A01AFC">
        <w:rPr>
          <w:rFonts w:ascii="Myriad Pro" w:hAnsi="Myriad Pro"/>
          <w:bCs/>
          <w:iCs/>
        </w:rPr>
        <w:t>Emergency Grant</w:t>
      </w:r>
    </w:p>
    <w:p w:rsidR="007F2AEE" w:rsidRPr="00A01AFC" w:rsidRDefault="007F2AEE" w:rsidP="00734098">
      <w:pPr>
        <w:numPr>
          <w:ilvl w:val="0"/>
          <w:numId w:val="24"/>
        </w:numPr>
        <w:rPr>
          <w:rFonts w:ascii="Myriad Pro" w:hAnsi="Myriad Pro"/>
          <w:bCs/>
          <w:iCs/>
        </w:rPr>
      </w:pPr>
      <w:r w:rsidRPr="00A01AFC">
        <w:rPr>
          <w:rFonts w:ascii="Myriad Pro" w:hAnsi="Myriad Pro"/>
          <w:b/>
          <w:iCs/>
        </w:rPr>
        <w:t xml:space="preserve">Period covered by the report: </w:t>
      </w:r>
      <w:r w:rsidR="00734098" w:rsidRPr="00A01AFC">
        <w:rPr>
          <w:rFonts w:ascii="Myriad Pro" w:hAnsi="Myriad Pro"/>
          <w:bCs/>
          <w:iCs/>
        </w:rPr>
        <w:t>1 January 2012 – 30 April 2012</w:t>
      </w:r>
    </w:p>
    <w:p w:rsidR="007F2AEE" w:rsidRPr="00A01AFC" w:rsidRDefault="007F2AEE" w:rsidP="007F2AEE">
      <w:pPr>
        <w:numPr>
          <w:ilvl w:val="0"/>
          <w:numId w:val="24"/>
        </w:numPr>
        <w:rPr>
          <w:rFonts w:ascii="Myriad Pro" w:hAnsi="Myriad Pro"/>
          <w:b/>
          <w:iCs/>
        </w:rPr>
      </w:pPr>
      <w:r w:rsidRPr="00A01AFC">
        <w:rPr>
          <w:rFonts w:ascii="Myriad Pro" w:hAnsi="Myriad Pro"/>
          <w:b/>
          <w:iCs/>
        </w:rPr>
        <w:t>Names of UNDP Officer in charge, and Project Manager with their contact address:</w:t>
      </w:r>
    </w:p>
    <w:p w:rsidR="007F2AEE" w:rsidRPr="00A01AFC" w:rsidRDefault="007F2AEE" w:rsidP="007F2AEE">
      <w:pPr>
        <w:ind w:left="360"/>
        <w:rPr>
          <w:rFonts w:ascii="Myriad Pro" w:hAnsi="Myriad Pro"/>
          <w:bCs/>
        </w:rPr>
      </w:pPr>
      <w:r w:rsidRPr="00A01AFC">
        <w:rPr>
          <w:rFonts w:ascii="Myriad Pro" w:hAnsi="Myriad Pro"/>
          <w:bCs/>
        </w:rPr>
        <w:t>Nader Atta, Program Analyst, UNDP/PAPP Jerusalem – 054-817-3956</w:t>
      </w:r>
    </w:p>
    <w:p w:rsidR="007F2AEE" w:rsidRPr="00A01AFC" w:rsidRDefault="007F2AEE" w:rsidP="007F2AEE">
      <w:pPr>
        <w:numPr>
          <w:ilvl w:val="0"/>
          <w:numId w:val="24"/>
        </w:numPr>
        <w:rPr>
          <w:rFonts w:ascii="Myriad Pro" w:hAnsi="Myriad Pro"/>
          <w:b/>
          <w:iCs/>
        </w:rPr>
      </w:pPr>
      <w:r w:rsidRPr="00A01AFC">
        <w:rPr>
          <w:rFonts w:ascii="Myriad Pro" w:hAnsi="Myriad Pro"/>
          <w:b/>
          <w:iCs/>
        </w:rPr>
        <w:t xml:space="preserve">Name of PA counterpart: </w:t>
      </w:r>
    </w:p>
    <w:p w:rsidR="007F2AEE" w:rsidRPr="00A01AFC" w:rsidRDefault="00451189" w:rsidP="005619F9">
      <w:pPr>
        <w:ind w:firstLine="360"/>
        <w:rPr>
          <w:rFonts w:ascii="Myriad Pro" w:hAnsi="Myriad Pro"/>
          <w:bCs/>
          <w:iCs/>
        </w:rPr>
      </w:pPr>
      <w:r w:rsidRPr="00A01AFC">
        <w:rPr>
          <w:rFonts w:ascii="Myriad Pro" w:hAnsi="Myriad Pro"/>
          <w:bCs/>
          <w:iCs/>
        </w:rPr>
        <w:t>Various Heads of Local Authorities</w:t>
      </w:r>
    </w:p>
    <w:p w:rsidR="00C332F8" w:rsidRPr="00A01AFC" w:rsidRDefault="00C332F8" w:rsidP="00C332F8">
      <w:pPr>
        <w:rPr>
          <w:rFonts w:ascii="Myriad Pro" w:hAnsi="Myriad Pro"/>
        </w:rPr>
      </w:pPr>
    </w:p>
    <w:p w:rsidR="00C332F8" w:rsidRPr="00A01AFC" w:rsidRDefault="00C332F8" w:rsidP="00C332F8">
      <w:pPr>
        <w:numPr>
          <w:ilvl w:val="0"/>
          <w:numId w:val="9"/>
        </w:numPr>
        <w:rPr>
          <w:rFonts w:ascii="Myriad Pro" w:hAnsi="Myriad Pro"/>
          <w:b/>
          <w:bCs/>
        </w:rPr>
      </w:pPr>
      <w:r w:rsidRPr="00A01AFC">
        <w:rPr>
          <w:rFonts w:ascii="Myriad Pro" w:hAnsi="Myriad Pro"/>
          <w:b/>
          <w:bCs/>
        </w:rPr>
        <w:t xml:space="preserve">Contents </w:t>
      </w:r>
    </w:p>
    <w:p w:rsidR="00C332F8" w:rsidRPr="00A01AFC" w:rsidRDefault="00C332F8" w:rsidP="00C332F8">
      <w:pPr>
        <w:ind w:left="-360"/>
        <w:rPr>
          <w:rFonts w:ascii="Myriad Pro" w:hAnsi="Myriad Pro"/>
          <w:b/>
          <w:bCs/>
        </w:rPr>
      </w:pPr>
    </w:p>
    <w:p w:rsidR="00C332F8" w:rsidRPr="00A01AFC" w:rsidRDefault="00C332F8" w:rsidP="00C332F8">
      <w:pPr>
        <w:numPr>
          <w:ilvl w:val="1"/>
          <w:numId w:val="9"/>
        </w:numPr>
        <w:rPr>
          <w:rFonts w:ascii="Myriad Pro" w:hAnsi="Myriad Pro"/>
          <w:iCs/>
        </w:rPr>
      </w:pPr>
      <w:r w:rsidRPr="00A01AFC">
        <w:rPr>
          <w:rFonts w:ascii="Myriad Pro" w:hAnsi="Myriad Pro"/>
          <w:iCs/>
        </w:rPr>
        <w:t>Summary of the project</w:t>
      </w:r>
    </w:p>
    <w:tbl>
      <w:tblPr>
        <w:tblW w:w="882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8820"/>
      </w:tblGrid>
      <w:tr w:rsidR="007F2AEE" w:rsidRPr="00A01AFC" w:rsidTr="004A050F">
        <w:trPr>
          <w:trHeight w:val="720"/>
        </w:trPr>
        <w:tc>
          <w:tcPr>
            <w:tcW w:w="8820" w:type="dxa"/>
          </w:tcPr>
          <w:p w:rsidR="007F2AEE" w:rsidRPr="00A01AFC" w:rsidRDefault="007F2AEE" w:rsidP="004A050F">
            <w:pPr>
              <w:tabs>
                <w:tab w:val="left" w:pos="540"/>
              </w:tabs>
              <w:jc w:val="both"/>
              <w:rPr>
                <w:rFonts w:ascii="Myriad Pro" w:hAnsi="Myriad Pro"/>
                <w:b/>
                <w:bCs/>
                <w:i/>
                <w:iCs/>
                <w:u w:val="single"/>
              </w:rPr>
            </w:pPr>
            <w:r w:rsidRPr="00A01AFC">
              <w:rPr>
                <w:rFonts w:ascii="Myriad Pro" w:hAnsi="Myriad Pro"/>
                <w:b/>
                <w:bCs/>
                <w:i/>
                <w:iCs/>
                <w:u w:val="single"/>
              </w:rPr>
              <w:t>Component 1 - Construction of Community &amp; Municipal Service Centers:</w:t>
            </w:r>
          </w:p>
          <w:p w:rsidR="007F2AEE" w:rsidRPr="00A01AFC" w:rsidRDefault="007F2AEE" w:rsidP="004A050F">
            <w:pPr>
              <w:tabs>
                <w:tab w:val="left" w:pos="540"/>
              </w:tabs>
              <w:jc w:val="both"/>
              <w:rPr>
                <w:rFonts w:ascii="Myriad Pro" w:hAnsi="Myriad Pro"/>
                <w:b/>
                <w:bCs/>
              </w:rPr>
            </w:pPr>
          </w:p>
          <w:p w:rsidR="007F2AEE" w:rsidRPr="00A01AFC" w:rsidRDefault="007F2AEE" w:rsidP="004A050F">
            <w:pPr>
              <w:tabs>
                <w:tab w:val="left" w:pos="540"/>
              </w:tabs>
              <w:jc w:val="both"/>
              <w:rPr>
                <w:rFonts w:ascii="Myriad Pro" w:hAnsi="Myriad Pro"/>
              </w:rPr>
            </w:pPr>
            <w:r w:rsidRPr="00A01AFC">
              <w:rPr>
                <w:rFonts w:ascii="Myriad Pro" w:hAnsi="Myriad Pro"/>
              </w:rPr>
              <w:t xml:space="preserve">In order to improve the socio-economic well being of communities, this </w:t>
            </w:r>
            <w:r w:rsidR="002A41B6" w:rsidRPr="00A01AFC">
              <w:rPr>
                <w:rFonts w:ascii="Myriad Pro" w:hAnsi="Myriad Pro"/>
              </w:rPr>
              <w:t>component provided</w:t>
            </w:r>
            <w:r w:rsidRPr="00A01AFC">
              <w:rPr>
                <w:rFonts w:ascii="Myriad Pro" w:hAnsi="Myriad Pro"/>
              </w:rPr>
              <w:t xml:space="preserve"> for the construction of Community Service Centers in mostly rural communities of the West Bank.  These centers have become a priority need for the communities for they provide an essential venue for services delivery.  For implementation purposes, the Ministry of Local Government identified priority communities in the various districts of the West Bank.</w:t>
            </w:r>
          </w:p>
          <w:p w:rsidR="007F2AEE" w:rsidRPr="00A01AFC" w:rsidRDefault="007F2AEE" w:rsidP="004A050F">
            <w:pPr>
              <w:tabs>
                <w:tab w:val="left" w:pos="540"/>
              </w:tabs>
              <w:jc w:val="both"/>
              <w:rPr>
                <w:rFonts w:ascii="Myriad Pro" w:hAnsi="Myriad Pro"/>
              </w:rPr>
            </w:pPr>
          </w:p>
          <w:p w:rsidR="007F2AEE" w:rsidRPr="00A01AFC" w:rsidRDefault="007F2AEE" w:rsidP="00451189">
            <w:pPr>
              <w:tabs>
                <w:tab w:val="left" w:pos="540"/>
              </w:tabs>
              <w:jc w:val="both"/>
              <w:rPr>
                <w:rFonts w:ascii="Myriad Pro" w:hAnsi="Myriad Pro"/>
              </w:rPr>
            </w:pPr>
            <w:r w:rsidRPr="00A01AFC">
              <w:rPr>
                <w:rFonts w:ascii="Myriad Pro" w:hAnsi="Myriad Pro"/>
              </w:rPr>
              <w:t>As a result of the project, the local co</w:t>
            </w:r>
            <w:r w:rsidR="00451189" w:rsidRPr="00A01AFC">
              <w:rPr>
                <w:rFonts w:ascii="Myriad Pro" w:hAnsi="Myriad Pro"/>
              </w:rPr>
              <w:t>uncils have been provided an address</w:t>
            </w:r>
            <w:r w:rsidRPr="00A01AFC">
              <w:rPr>
                <w:rFonts w:ascii="Myriad Pro" w:hAnsi="Myriad Pro"/>
              </w:rPr>
              <w:t xml:space="preserve"> to govern their local needs. In addition, residents of the community served by the facility have been given access to such services as clinics, kindergartens, libraries, computer labs, </w:t>
            </w:r>
            <w:r w:rsidR="002D5C65" w:rsidRPr="00A01AFC">
              <w:rPr>
                <w:rFonts w:ascii="Myriad Pro" w:hAnsi="Myriad Pro"/>
              </w:rPr>
              <w:t>and youth</w:t>
            </w:r>
            <w:r w:rsidRPr="00A01AFC">
              <w:rPr>
                <w:rFonts w:ascii="Myriad Pro" w:hAnsi="Myriad Pro"/>
              </w:rPr>
              <w:t xml:space="preserve"> and women centers. In addi</w:t>
            </w:r>
            <w:r w:rsidR="00451189" w:rsidRPr="00A01AFC">
              <w:rPr>
                <w:rFonts w:ascii="Myriad Pro" w:hAnsi="Myriad Pro"/>
              </w:rPr>
              <w:t>tion, the facilities encompass</w:t>
            </w:r>
            <w:r w:rsidRPr="00A01AFC">
              <w:rPr>
                <w:rFonts w:ascii="Myriad Pro" w:hAnsi="Myriad Pro"/>
              </w:rPr>
              <w:t xml:space="preserve"> meeting rooms large enough to accommodate workshops, seminars, and other activities such as voting booths for the general elections. Through this component </w:t>
            </w:r>
            <w:r w:rsidR="00451189" w:rsidRPr="00A01AFC">
              <w:rPr>
                <w:rFonts w:ascii="Myriad Pro" w:hAnsi="Myriad Pro"/>
              </w:rPr>
              <w:t>of the CAP I programme, it is</w:t>
            </w:r>
            <w:r w:rsidRPr="00A01AFC">
              <w:rPr>
                <w:rFonts w:ascii="Myriad Pro" w:hAnsi="Myriad Pro"/>
              </w:rPr>
              <w:t xml:space="preserve"> planned that twenty-five (25) new service buildings will be constructed in various communities of the West Bank. This target has been </w:t>
            </w:r>
            <w:r w:rsidR="002A41B6" w:rsidRPr="00A01AFC">
              <w:rPr>
                <w:rFonts w:ascii="Myriad Pro" w:hAnsi="Myriad Pro"/>
              </w:rPr>
              <w:t xml:space="preserve">fully </w:t>
            </w:r>
            <w:r w:rsidR="00451189" w:rsidRPr="00A01AFC">
              <w:rPr>
                <w:rFonts w:ascii="Myriad Pro" w:hAnsi="Myriad Pro"/>
              </w:rPr>
              <w:t>met</w:t>
            </w:r>
            <w:r w:rsidRPr="00A01AFC">
              <w:rPr>
                <w:rFonts w:ascii="Myriad Pro" w:hAnsi="Myriad Pro"/>
              </w:rPr>
              <w:t>.</w:t>
            </w:r>
          </w:p>
          <w:p w:rsidR="007F2AEE" w:rsidRPr="00A01AFC" w:rsidRDefault="007F2AEE" w:rsidP="004A050F">
            <w:pPr>
              <w:tabs>
                <w:tab w:val="left" w:pos="540"/>
              </w:tabs>
              <w:jc w:val="both"/>
              <w:rPr>
                <w:rFonts w:ascii="Myriad Pro" w:hAnsi="Myriad Pro"/>
              </w:rPr>
            </w:pPr>
          </w:p>
          <w:p w:rsidR="007F2AEE" w:rsidRPr="00A01AFC" w:rsidRDefault="007F2AEE" w:rsidP="004A050F">
            <w:pPr>
              <w:tabs>
                <w:tab w:val="left" w:pos="540"/>
              </w:tabs>
              <w:jc w:val="both"/>
              <w:rPr>
                <w:rFonts w:ascii="Myriad Pro" w:hAnsi="Myriad Pro"/>
                <w:u w:val="single"/>
              </w:rPr>
            </w:pPr>
            <w:r w:rsidRPr="00A01AFC">
              <w:rPr>
                <w:rFonts w:ascii="Myriad Pro" w:hAnsi="Myriad Pro"/>
                <w:u w:val="single"/>
              </w:rPr>
              <w:t>Results to date:</w:t>
            </w:r>
          </w:p>
          <w:p w:rsidR="007F2AEE" w:rsidRPr="00A01AFC" w:rsidRDefault="007F2AEE" w:rsidP="004A050F">
            <w:pPr>
              <w:tabs>
                <w:tab w:val="left" w:pos="540"/>
              </w:tabs>
              <w:ind w:left="180"/>
              <w:jc w:val="both"/>
              <w:rPr>
                <w:rFonts w:ascii="Myriad Pro" w:hAnsi="Myriad Pro"/>
              </w:rPr>
            </w:pPr>
          </w:p>
          <w:p w:rsidR="007F2AEE" w:rsidRPr="00A01AFC" w:rsidRDefault="007F2AEE" w:rsidP="004A050F">
            <w:pPr>
              <w:pStyle w:val="Memoheading"/>
              <w:rPr>
                <w:rFonts w:ascii="Myriad Pro" w:hAnsi="Myriad Pro"/>
                <w:i/>
                <w:iCs/>
                <w:noProof w:val="0"/>
                <w:sz w:val="24"/>
                <w:szCs w:val="24"/>
              </w:rPr>
            </w:pPr>
            <w:r w:rsidRPr="00A01AFC">
              <w:rPr>
                <w:rFonts w:ascii="Myriad Pro" w:hAnsi="Myriad Pro"/>
                <w:i/>
                <w:iCs/>
                <w:noProof w:val="0"/>
                <w:sz w:val="24"/>
                <w:szCs w:val="24"/>
              </w:rPr>
              <w:t xml:space="preserve">All 25 facilities have been constructed and completed in the West Bank. All facilities are operational and being utilized by the local communities. The facilities that have been constructed provide essential services to the communities they serve. Such </w:t>
            </w:r>
            <w:r w:rsidR="002A41B6" w:rsidRPr="00A01AFC">
              <w:rPr>
                <w:rFonts w:ascii="Myriad Pro" w:hAnsi="Myriad Pro"/>
                <w:i/>
                <w:iCs/>
                <w:noProof w:val="0"/>
                <w:sz w:val="24"/>
                <w:szCs w:val="24"/>
              </w:rPr>
              <w:t>services</w:t>
            </w:r>
            <w:r w:rsidRPr="00A01AFC">
              <w:rPr>
                <w:rFonts w:ascii="Myriad Pro" w:hAnsi="Myriad Pro"/>
                <w:i/>
                <w:iCs/>
                <w:noProof w:val="0"/>
                <w:sz w:val="24"/>
                <w:szCs w:val="24"/>
              </w:rPr>
              <w:t xml:space="preserve"> include kindergartens, health clinics, libraries, computer labs, and space for woman and youth centers. </w:t>
            </w:r>
            <w:r w:rsidR="00151C11" w:rsidRPr="00A01AFC">
              <w:rPr>
                <w:rFonts w:ascii="Myriad Pro" w:hAnsi="Myriad Pro"/>
                <w:i/>
                <w:iCs/>
                <w:noProof w:val="0"/>
                <w:sz w:val="24"/>
                <w:szCs w:val="24"/>
              </w:rPr>
              <w:t xml:space="preserve">In addition, many facilities include offices for the local authorities who provide </w:t>
            </w:r>
            <w:r w:rsidR="00151C11" w:rsidRPr="00A01AFC">
              <w:rPr>
                <w:rFonts w:ascii="Myriad Pro" w:hAnsi="Myriad Pro"/>
                <w:i/>
                <w:iCs/>
                <w:noProof w:val="0"/>
                <w:sz w:val="24"/>
                <w:szCs w:val="24"/>
              </w:rPr>
              <w:lastRenderedPageBreak/>
              <w:t>licensing, water, sewage, solid waste, and other services to their communities.</w:t>
            </w:r>
          </w:p>
          <w:p w:rsidR="00151C11" w:rsidRPr="00A01AFC" w:rsidRDefault="00151C11" w:rsidP="004A050F">
            <w:pPr>
              <w:pStyle w:val="Memoheading"/>
              <w:rPr>
                <w:rFonts w:ascii="Myriad Pro" w:hAnsi="Myriad Pro"/>
                <w:i/>
                <w:iCs/>
                <w:noProof w:val="0"/>
                <w:sz w:val="24"/>
                <w:szCs w:val="24"/>
              </w:rPr>
            </w:pPr>
          </w:p>
          <w:p w:rsidR="00151C11" w:rsidRPr="00A01AFC" w:rsidRDefault="00151C11" w:rsidP="004A050F">
            <w:pPr>
              <w:pStyle w:val="Memoheading"/>
              <w:rPr>
                <w:rFonts w:ascii="Myriad Pro" w:hAnsi="Myriad Pro"/>
                <w:i/>
                <w:iCs/>
                <w:noProof w:val="0"/>
                <w:sz w:val="24"/>
                <w:szCs w:val="24"/>
              </w:rPr>
            </w:pPr>
            <w:r w:rsidRPr="00A01AFC">
              <w:rPr>
                <w:rFonts w:ascii="Myriad Pro" w:hAnsi="Myriad Pro"/>
                <w:i/>
                <w:iCs/>
                <w:noProof w:val="0"/>
                <w:sz w:val="24"/>
                <w:szCs w:val="24"/>
              </w:rPr>
              <w:t>The 25 facilities were constructed in 10 of the 11 West Bank Governorates. Below is a breakdown of the distribution of the project sites by Governorate.</w:t>
            </w:r>
          </w:p>
          <w:p w:rsidR="007F2AEE" w:rsidRPr="00A01AFC" w:rsidRDefault="007F2AEE" w:rsidP="004A050F">
            <w:pPr>
              <w:pStyle w:val="Memoheading"/>
              <w:rPr>
                <w:rFonts w:ascii="Myriad Pro" w:hAnsi="Myriad Pro"/>
                <w:i/>
                <w:iCs/>
                <w:noProof w:val="0"/>
                <w:sz w:val="24"/>
                <w:szCs w:val="24"/>
              </w:rPr>
            </w:pPr>
          </w:p>
          <w:tbl>
            <w:tblPr>
              <w:tblW w:w="5000" w:type="pct"/>
              <w:tblLook w:val="0000"/>
            </w:tblPr>
            <w:tblGrid>
              <w:gridCol w:w="3448"/>
              <w:gridCol w:w="5154"/>
            </w:tblGrid>
            <w:tr w:rsidR="007F2AEE" w:rsidRPr="00A01AFC" w:rsidTr="004A050F">
              <w:trPr>
                <w:trHeight w:val="412"/>
              </w:trPr>
              <w:tc>
                <w:tcPr>
                  <w:tcW w:w="2004" w:type="pct"/>
                  <w:tcBorders>
                    <w:top w:val="single" w:sz="8" w:space="0" w:color="auto"/>
                    <w:left w:val="single" w:sz="8" w:space="0" w:color="auto"/>
                    <w:bottom w:val="single" w:sz="4" w:space="0" w:color="auto"/>
                    <w:right w:val="single" w:sz="8" w:space="0" w:color="auto"/>
                  </w:tcBorders>
                  <w:shd w:val="clear" w:color="auto" w:fill="FFFF99"/>
                  <w:vAlign w:val="bottom"/>
                </w:tcPr>
                <w:p w:rsidR="007F2AEE" w:rsidRPr="00A01AFC" w:rsidRDefault="007F2AEE" w:rsidP="004A050F">
                  <w:pPr>
                    <w:jc w:val="center"/>
                    <w:rPr>
                      <w:rFonts w:ascii="Myriad Pro" w:eastAsia="Times New Roman" w:hAnsi="Myriad Pro"/>
                      <w:b/>
                      <w:bCs/>
                      <w:lang w:eastAsia="en-US"/>
                    </w:rPr>
                  </w:pPr>
                  <w:r w:rsidRPr="00A01AFC">
                    <w:rPr>
                      <w:rFonts w:ascii="Myriad Pro" w:eastAsia="Times New Roman" w:hAnsi="Myriad Pro"/>
                      <w:b/>
                      <w:bCs/>
                      <w:lang w:eastAsia="en-US"/>
                    </w:rPr>
                    <w:t>District:</w:t>
                  </w:r>
                </w:p>
              </w:tc>
              <w:tc>
                <w:tcPr>
                  <w:tcW w:w="2996" w:type="pct"/>
                  <w:tcBorders>
                    <w:top w:val="single" w:sz="8" w:space="0" w:color="auto"/>
                    <w:left w:val="nil"/>
                    <w:bottom w:val="single" w:sz="4" w:space="0" w:color="auto"/>
                    <w:right w:val="single" w:sz="8" w:space="0" w:color="auto"/>
                  </w:tcBorders>
                  <w:shd w:val="clear" w:color="auto" w:fill="FFFF99"/>
                  <w:vAlign w:val="bottom"/>
                </w:tcPr>
                <w:p w:rsidR="007F2AEE" w:rsidRPr="00A01AFC" w:rsidRDefault="007F2AEE" w:rsidP="004A050F">
                  <w:pPr>
                    <w:jc w:val="center"/>
                    <w:rPr>
                      <w:rFonts w:ascii="Myriad Pro" w:eastAsia="Times New Roman" w:hAnsi="Myriad Pro"/>
                      <w:b/>
                      <w:bCs/>
                      <w:lang w:eastAsia="en-US"/>
                    </w:rPr>
                  </w:pPr>
                  <w:r w:rsidRPr="00A01AFC">
                    <w:rPr>
                      <w:rFonts w:ascii="Myriad Pro" w:eastAsia="Times New Roman" w:hAnsi="Myriad Pro"/>
                      <w:b/>
                      <w:bCs/>
                      <w:lang w:eastAsia="en-US"/>
                    </w:rPr>
                    <w:t>Community Service Centers</w:t>
                  </w:r>
                </w:p>
              </w:tc>
            </w:tr>
            <w:tr w:rsidR="007F2AEE" w:rsidRPr="00A01AFC" w:rsidTr="004A050F">
              <w:trPr>
                <w:trHeight w:val="405"/>
              </w:trPr>
              <w:tc>
                <w:tcPr>
                  <w:tcW w:w="20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2AEE" w:rsidRPr="00A01AFC" w:rsidRDefault="007F2AEE" w:rsidP="004A050F">
                  <w:pPr>
                    <w:rPr>
                      <w:rFonts w:ascii="Myriad Pro" w:eastAsia="Times New Roman" w:hAnsi="Myriad Pro"/>
                      <w:lang w:eastAsia="en-US"/>
                    </w:rPr>
                  </w:pPr>
                  <w:r w:rsidRPr="00A01AFC">
                    <w:rPr>
                      <w:rFonts w:ascii="Myriad Pro" w:eastAsia="Times New Roman" w:hAnsi="Myriad Pro"/>
                      <w:lang w:eastAsia="en-US"/>
                    </w:rPr>
                    <w:t>Jericho</w:t>
                  </w:r>
                </w:p>
              </w:tc>
              <w:tc>
                <w:tcPr>
                  <w:tcW w:w="29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2AEE" w:rsidRPr="00A01AFC" w:rsidRDefault="007F2AEE" w:rsidP="004A050F">
                  <w:pPr>
                    <w:jc w:val="center"/>
                    <w:rPr>
                      <w:rFonts w:ascii="Myriad Pro" w:eastAsia="Times New Roman" w:hAnsi="Myriad Pro"/>
                      <w:lang w:eastAsia="en-US"/>
                    </w:rPr>
                  </w:pPr>
                  <w:r w:rsidRPr="00A01AFC">
                    <w:rPr>
                      <w:rFonts w:ascii="Myriad Pro" w:eastAsia="Times New Roman" w:hAnsi="Myriad Pro"/>
                      <w:lang w:eastAsia="en-US"/>
                    </w:rPr>
                    <w:t>1</w:t>
                  </w:r>
                </w:p>
              </w:tc>
            </w:tr>
            <w:tr w:rsidR="007F2AEE" w:rsidRPr="00A01AFC" w:rsidTr="004A050F">
              <w:trPr>
                <w:trHeight w:val="405"/>
              </w:trPr>
              <w:tc>
                <w:tcPr>
                  <w:tcW w:w="20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2AEE" w:rsidRPr="00A01AFC" w:rsidRDefault="007F2AEE" w:rsidP="004A050F">
                  <w:pPr>
                    <w:rPr>
                      <w:rFonts w:ascii="Myriad Pro" w:eastAsia="Times New Roman" w:hAnsi="Myriad Pro"/>
                      <w:lang w:eastAsia="en-US"/>
                    </w:rPr>
                  </w:pPr>
                  <w:r w:rsidRPr="00A01AFC">
                    <w:rPr>
                      <w:rFonts w:ascii="Myriad Pro" w:eastAsia="Times New Roman" w:hAnsi="Myriad Pro"/>
                      <w:lang w:eastAsia="en-US"/>
                    </w:rPr>
                    <w:t>Nablus</w:t>
                  </w:r>
                </w:p>
              </w:tc>
              <w:tc>
                <w:tcPr>
                  <w:tcW w:w="29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2AEE" w:rsidRPr="00A01AFC" w:rsidRDefault="007F2AEE" w:rsidP="004A050F">
                  <w:pPr>
                    <w:jc w:val="center"/>
                    <w:rPr>
                      <w:rFonts w:ascii="Myriad Pro" w:eastAsia="Times New Roman" w:hAnsi="Myriad Pro"/>
                      <w:lang w:eastAsia="en-US"/>
                    </w:rPr>
                  </w:pPr>
                  <w:r w:rsidRPr="00A01AFC">
                    <w:rPr>
                      <w:rFonts w:ascii="Myriad Pro" w:eastAsia="Times New Roman" w:hAnsi="Myriad Pro"/>
                      <w:lang w:eastAsia="en-US"/>
                    </w:rPr>
                    <w:t>2</w:t>
                  </w:r>
                </w:p>
              </w:tc>
            </w:tr>
            <w:tr w:rsidR="007F2AEE" w:rsidRPr="00A01AFC" w:rsidTr="004A050F">
              <w:trPr>
                <w:trHeight w:val="405"/>
              </w:trPr>
              <w:tc>
                <w:tcPr>
                  <w:tcW w:w="20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2AEE" w:rsidRPr="00A01AFC" w:rsidRDefault="007F2AEE" w:rsidP="004A050F">
                  <w:pPr>
                    <w:rPr>
                      <w:rFonts w:ascii="Myriad Pro" w:eastAsia="Times New Roman" w:hAnsi="Myriad Pro"/>
                      <w:lang w:eastAsia="en-US"/>
                    </w:rPr>
                  </w:pPr>
                  <w:r w:rsidRPr="00A01AFC">
                    <w:rPr>
                      <w:rFonts w:ascii="Myriad Pro" w:eastAsia="Times New Roman" w:hAnsi="Myriad Pro"/>
                      <w:lang w:eastAsia="en-US"/>
                    </w:rPr>
                    <w:t>Jenin</w:t>
                  </w:r>
                </w:p>
              </w:tc>
              <w:tc>
                <w:tcPr>
                  <w:tcW w:w="29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2AEE" w:rsidRPr="00A01AFC" w:rsidRDefault="007F2AEE" w:rsidP="004A050F">
                  <w:pPr>
                    <w:jc w:val="center"/>
                    <w:rPr>
                      <w:rFonts w:ascii="Myriad Pro" w:eastAsia="Times New Roman" w:hAnsi="Myriad Pro"/>
                      <w:lang w:eastAsia="en-US"/>
                    </w:rPr>
                  </w:pPr>
                  <w:r w:rsidRPr="00A01AFC">
                    <w:rPr>
                      <w:rFonts w:ascii="Myriad Pro" w:eastAsia="Times New Roman" w:hAnsi="Myriad Pro"/>
                      <w:lang w:eastAsia="en-US"/>
                    </w:rPr>
                    <w:t>3</w:t>
                  </w:r>
                </w:p>
              </w:tc>
            </w:tr>
            <w:tr w:rsidR="007F2AEE" w:rsidRPr="00A01AFC" w:rsidTr="004A050F">
              <w:trPr>
                <w:trHeight w:val="405"/>
              </w:trPr>
              <w:tc>
                <w:tcPr>
                  <w:tcW w:w="20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2AEE" w:rsidRPr="00A01AFC" w:rsidRDefault="007F2AEE" w:rsidP="004A050F">
                  <w:pPr>
                    <w:rPr>
                      <w:rFonts w:ascii="Myriad Pro" w:eastAsia="Times New Roman" w:hAnsi="Myriad Pro"/>
                      <w:lang w:eastAsia="en-US"/>
                    </w:rPr>
                  </w:pPr>
                  <w:r w:rsidRPr="00A01AFC">
                    <w:rPr>
                      <w:rFonts w:ascii="Myriad Pro" w:eastAsia="Times New Roman" w:hAnsi="Myriad Pro"/>
                      <w:lang w:eastAsia="en-US"/>
                    </w:rPr>
                    <w:t>Tulkarem</w:t>
                  </w:r>
                </w:p>
              </w:tc>
              <w:tc>
                <w:tcPr>
                  <w:tcW w:w="29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2AEE" w:rsidRPr="00A01AFC" w:rsidRDefault="007F2AEE" w:rsidP="004A050F">
                  <w:pPr>
                    <w:jc w:val="center"/>
                    <w:rPr>
                      <w:rFonts w:ascii="Myriad Pro" w:eastAsia="Times New Roman" w:hAnsi="Myriad Pro"/>
                      <w:lang w:eastAsia="en-US"/>
                    </w:rPr>
                  </w:pPr>
                  <w:r w:rsidRPr="00A01AFC">
                    <w:rPr>
                      <w:rFonts w:ascii="Myriad Pro" w:eastAsia="Times New Roman" w:hAnsi="Myriad Pro"/>
                      <w:lang w:eastAsia="en-US"/>
                    </w:rPr>
                    <w:t>3</w:t>
                  </w:r>
                </w:p>
              </w:tc>
            </w:tr>
            <w:tr w:rsidR="007F2AEE" w:rsidRPr="00A01AFC" w:rsidTr="004A050F">
              <w:trPr>
                <w:trHeight w:val="405"/>
              </w:trPr>
              <w:tc>
                <w:tcPr>
                  <w:tcW w:w="20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2AEE" w:rsidRPr="00A01AFC" w:rsidRDefault="007F2AEE" w:rsidP="004A050F">
                  <w:pPr>
                    <w:rPr>
                      <w:rFonts w:ascii="Myriad Pro" w:eastAsia="Times New Roman" w:hAnsi="Myriad Pro"/>
                      <w:lang w:eastAsia="en-US"/>
                    </w:rPr>
                  </w:pPr>
                  <w:r w:rsidRPr="00A01AFC">
                    <w:rPr>
                      <w:rFonts w:ascii="Myriad Pro" w:eastAsia="Times New Roman" w:hAnsi="Myriad Pro"/>
                      <w:lang w:eastAsia="en-US"/>
                    </w:rPr>
                    <w:t>Tubas</w:t>
                  </w:r>
                </w:p>
              </w:tc>
              <w:tc>
                <w:tcPr>
                  <w:tcW w:w="29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2AEE" w:rsidRPr="00A01AFC" w:rsidRDefault="007F2AEE" w:rsidP="004A050F">
                  <w:pPr>
                    <w:jc w:val="center"/>
                    <w:rPr>
                      <w:rFonts w:ascii="Myriad Pro" w:eastAsia="Times New Roman" w:hAnsi="Myriad Pro"/>
                      <w:lang w:eastAsia="en-US"/>
                    </w:rPr>
                  </w:pPr>
                  <w:r w:rsidRPr="00A01AFC">
                    <w:rPr>
                      <w:rFonts w:ascii="Myriad Pro" w:eastAsia="Times New Roman" w:hAnsi="Myriad Pro"/>
                      <w:lang w:eastAsia="en-US"/>
                    </w:rPr>
                    <w:t>2</w:t>
                  </w:r>
                </w:p>
              </w:tc>
            </w:tr>
            <w:tr w:rsidR="007F2AEE" w:rsidRPr="00A01AFC" w:rsidTr="004A050F">
              <w:trPr>
                <w:trHeight w:val="405"/>
              </w:trPr>
              <w:tc>
                <w:tcPr>
                  <w:tcW w:w="20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2AEE" w:rsidRPr="00A01AFC" w:rsidRDefault="007F2AEE" w:rsidP="004A050F">
                  <w:pPr>
                    <w:rPr>
                      <w:rFonts w:ascii="Myriad Pro" w:eastAsia="Times New Roman" w:hAnsi="Myriad Pro"/>
                      <w:lang w:eastAsia="en-US"/>
                    </w:rPr>
                  </w:pPr>
                  <w:r w:rsidRPr="00A01AFC">
                    <w:rPr>
                      <w:rFonts w:ascii="Myriad Pro" w:eastAsia="Times New Roman" w:hAnsi="Myriad Pro"/>
                      <w:lang w:eastAsia="en-US"/>
                    </w:rPr>
                    <w:t>Qalqiliya</w:t>
                  </w:r>
                </w:p>
              </w:tc>
              <w:tc>
                <w:tcPr>
                  <w:tcW w:w="29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2AEE" w:rsidRPr="00A01AFC" w:rsidRDefault="007F2AEE" w:rsidP="004A050F">
                  <w:pPr>
                    <w:jc w:val="center"/>
                    <w:rPr>
                      <w:rFonts w:ascii="Myriad Pro" w:eastAsia="Times New Roman" w:hAnsi="Myriad Pro"/>
                      <w:lang w:eastAsia="en-US"/>
                    </w:rPr>
                  </w:pPr>
                  <w:r w:rsidRPr="00A01AFC">
                    <w:rPr>
                      <w:rFonts w:ascii="Myriad Pro" w:eastAsia="Times New Roman" w:hAnsi="Myriad Pro"/>
                      <w:lang w:eastAsia="en-US"/>
                    </w:rPr>
                    <w:t>3</w:t>
                  </w:r>
                </w:p>
              </w:tc>
            </w:tr>
            <w:tr w:rsidR="007F2AEE" w:rsidRPr="00A01AFC" w:rsidTr="004A050F">
              <w:trPr>
                <w:trHeight w:val="405"/>
              </w:trPr>
              <w:tc>
                <w:tcPr>
                  <w:tcW w:w="20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2AEE" w:rsidRPr="00A01AFC" w:rsidRDefault="007F2AEE" w:rsidP="004A050F">
                  <w:pPr>
                    <w:rPr>
                      <w:rFonts w:ascii="Myriad Pro" w:eastAsia="Times New Roman" w:hAnsi="Myriad Pro"/>
                      <w:lang w:eastAsia="en-US"/>
                    </w:rPr>
                  </w:pPr>
                  <w:r w:rsidRPr="00A01AFC">
                    <w:rPr>
                      <w:rFonts w:ascii="Myriad Pro" w:eastAsia="Times New Roman" w:hAnsi="Myriad Pro"/>
                      <w:lang w:eastAsia="en-US"/>
                    </w:rPr>
                    <w:t>Ramallah</w:t>
                  </w:r>
                </w:p>
              </w:tc>
              <w:tc>
                <w:tcPr>
                  <w:tcW w:w="29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2AEE" w:rsidRPr="00A01AFC" w:rsidRDefault="007F2AEE" w:rsidP="004A050F">
                  <w:pPr>
                    <w:jc w:val="center"/>
                    <w:rPr>
                      <w:rFonts w:ascii="Myriad Pro" w:eastAsia="Times New Roman" w:hAnsi="Myriad Pro"/>
                      <w:lang w:eastAsia="en-US"/>
                    </w:rPr>
                  </w:pPr>
                  <w:r w:rsidRPr="00A01AFC">
                    <w:rPr>
                      <w:rFonts w:ascii="Myriad Pro" w:eastAsia="Times New Roman" w:hAnsi="Myriad Pro"/>
                      <w:lang w:eastAsia="en-US"/>
                    </w:rPr>
                    <w:t>3</w:t>
                  </w:r>
                </w:p>
              </w:tc>
            </w:tr>
            <w:tr w:rsidR="007F2AEE" w:rsidRPr="00A01AFC" w:rsidTr="004A050F">
              <w:trPr>
                <w:trHeight w:val="405"/>
              </w:trPr>
              <w:tc>
                <w:tcPr>
                  <w:tcW w:w="20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2AEE" w:rsidRPr="00A01AFC" w:rsidRDefault="007F2AEE" w:rsidP="004A050F">
                  <w:pPr>
                    <w:rPr>
                      <w:rFonts w:ascii="Myriad Pro" w:eastAsia="Times New Roman" w:hAnsi="Myriad Pro"/>
                      <w:lang w:eastAsia="en-US"/>
                    </w:rPr>
                  </w:pPr>
                  <w:r w:rsidRPr="00A01AFC">
                    <w:rPr>
                      <w:rFonts w:ascii="Myriad Pro" w:eastAsia="Times New Roman" w:hAnsi="Myriad Pro"/>
                      <w:lang w:eastAsia="en-US"/>
                    </w:rPr>
                    <w:t>Bethlehem</w:t>
                  </w:r>
                </w:p>
              </w:tc>
              <w:tc>
                <w:tcPr>
                  <w:tcW w:w="29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2AEE" w:rsidRPr="00A01AFC" w:rsidRDefault="007F2AEE" w:rsidP="004A050F">
                  <w:pPr>
                    <w:jc w:val="center"/>
                    <w:rPr>
                      <w:rFonts w:ascii="Myriad Pro" w:eastAsia="Times New Roman" w:hAnsi="Myriad Pro"/>
                      <w:lang w:eastAsia="en-US"/>
                    </w:rPr>
                  </w:pPr>
                  <w:r w:rsidRPr="00A01AFC">
                    <w:rPr>
                      <w:rFonts w:ascii="Myriad Pro" w:eastAsia="Times New Roman" w:hAnsi="Myriad Pro"/>
                      <w:lang w:eastAsia="en-US"/>
                    </w:rPr>
                    <w:t>2</w:t>
                  </w:r>
                </w:p>
              </w:tc>
            </w:tr>
            <w:tr w:rsidR="007F2AEE" w:rsidRPr="00A01AFC" w:rsidTr="004A050F">
              <w:trPr>
                <w:trHeight w:val="405"/>
              </w:trPr>
              <w:tc>
                <w:tcPr>
                  <w:tcW w:w="20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2AEE" w:rsidRPr="00A01AFC" w:rsidRDefault="007F2AEE" w:rsidP="004A050F">
                  <w:pPr>
                    <w:rPr>
                      <w:rFonts w:ascii="Myriad Pro" w:eastAsia="Times New Roman" w:hAnsi="Myriad Pro"/>
                      <w:lang w:eastAsia="en-US"/>
                    </w:rPr>
                  </w:pPr>
                  <w:r w:rsidRPr="00A01AFC">
                    <w:rPr>
                      <w:rFonts w:ascii="Myriad Pro" w:eastAsia="Times New Roman" w:hAnsi="Myriad Pro"/>
                      <w:lang w:eastAsia="en-US"/>
                    </w:rPr>
                    <w:t>Hebron/Dura</w:t>
                  </w:r>
                </w:p>
              </w:tc>
              <w:tc>
                <w:tcPr>
                  <w:tcW w:w="29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2AEE" w:rsidRPr="00A01AFC" w:rsidRDefault="007F2AEE" w:rsidP="004A050F">
                  <w:pPr>
                    <w:jc w:val="center"/>
                    <w:rPr>
                      <w:rFonts w:ascii="Myriad Pro" w:eastAsia="Times New Roman" w:hAnsi="Myriad Pro"/>
                      <w:lang w:eastAsia="en-US"/>
                    </w:rPr>
                  </w:pPr>
                  <w:r w:rsidRPr="00A01AFC">
                    <w:rPr>
                      <w:rFonts w:ascii="Myriad Pro" w:eastAsia="Times New Roman" w:hAnsi="Myriad Pro"/>
                      <w:lang w:eastAsia="en-US"/>
                    </w:rPr>
                    <w:t>3</w:t>
                  </w:r>
                </w:p>
              </w:tc>
            </w:tr>
            <w:tr w:rsidR="007F2AEE" w:rsidRPr="00A01AFC" w:rsidTr="004A050F">
              <w:trPr>
                <w:trHeight w:val="420"/>
              </w:trPr>
              <w:tc>
                <w:tcPr>
                  <w:tcW w:w="20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2AEE" w:rsidRPr="00A01AFC" w:rsidRDefault="007F2AEE" w:rsidP="004A050F">
                  <w:pPr>
                    <w:rPr>
                      <w:rFonts w:ascii="Myriad Pro" w:eastAsia="Times New Roman" w:hAnsi="Myriad Pro"/>
                      <w:lang w:eastAsia="en-US"/>
                    </w:rPr>
                  </w:pPr>
                  <w:r w:rsidRPr="00A01AFC">
                    <w:rPr>
                      <w:rFonts w:ascii="Myriad Pro" w:eastAsia="Times New Roman" w:hAnsi="Myriad Pro"/>
                      <w:lang w:eastAsia="en-US"/>
                    </w:rPr>
                    <w:t>Salfeet</w:t>
                  </w:r>
                </w:p>
              </w:tc>
              <w:tc>
                <w:tcPr>
                  <w:tcW w:w="29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2AEE" w:rsidRPr="00A01AFC" w:rsidRDefault="007F2AEE" w:rsidP="004A050F">
                  <w:pPr>
                    <w:jc w:val="center"/>
                    <w:rPr>
                      <w:rFonts w:ascii="Myriad Pro" w:eastAsia="Times New Roman" w:hAnsi="Myriad Pro"/>
                      <w:lang w:eastAsia="en-US"/>
                    </w:rPr>
                  </w:pPr>
                  <w:r w:rsidRPr="00A01AFC">
                    <w:rPr>
                      <w:rFonts w:ascii="Myriad Pro" w:eastAsia="Times New Roman" w:hAnsi="Myriad Pro"/>
                      <w:lang w:eastAsia="en-US"/>
                    </w:rPr>
                    <w:t>3</w:t>
                  </w:r>
                </w:p>
              </w:tc>
            </w:tr>
            <w:tr w:rsidR="007F2AEE" w:rsidRPr="00A01AFC" w:rsidTr="004A050F">
              <w:trPr>
                <w:trHeight w:val="420"/>
              </w:trPr>
              <w:tc>
                <w:tcPr>
                  <w:tcW w:w="2004" w:type="pct"/>
                  <w:tcBorders>
                    <w:top w:val="single" w:sz="4" w:space="0" w:color="auto"/>
                    <w:left w:val="single" w:sz="4" w:space="0" w:color="auto"/>
                    <w:bottom w:val="single" w:sz="4" w:space="0" w:color="auto"/>
                    <w:right w:val="single" w:sz="4" w:space="0" w:color="auto"/>
                  </w:tcBorders>
                  <w:shd w:val="clear" w:color="auto" w:fill="FFFF99"/>
                  <w:noWrap/>
                  <w:vAlign w:val="bottom"/>
                </w:tcPr>
                <w:p w:rsidR="007F2AEE" w:rsidRPr="00A01AFC" w:rsidRDefault="007F2AEE" w:rsidP="004A050F">
                  <w:pPr>
                    <w:rPr>
                      <w:rFonts w:ascii="Myriad Pro" w:eastAsia="Times New Roman" w:hAnsi="Myriad Pro"/>
                      <w:b/>
                      <w:bCs/>
                      <w:lang w:eastAsia="en-US"/>
                    </w:rPr>
                  </w:pPr>
                  <w:r w:rsidRPr="00A01AFC">
                    <w:rPr>
                      <w:rFonts w:ascii="Myriad Pro" w:eastAsia="Times New Roman" w:hAnsi="Myriad Pro"/>
                      <w:b/>
                      <w:bCs/>
                      <w:lang w:eastAsia="en-US"/>
                    </w:rPr>
                    <w:t>Total:</w:t>
                  </w:r>
                </w:p>
              </w:tc>
              <w:tc>
                <w:tcPr>
                  <w:tcW w:w="2996" w:type="pct"/>
                  <w:tcBorders>
                    <w:top w:val="single" w:sz="4" w:space="0" w:color="auto"/>
                    <w:left w:val="nil"/>
                    <w:bottom w:val="single" w:sz="4" w:space="0" w:color="auto"/>
                    <w:right w:val="single" w:sz="4" w:space="0" w:color="auto"/>
                  </w:tcBorders>
                  <w:shd w:val="clear" w:color="auto" w:fill="FFFF99"/>
                  <w:noWrap/>
                  <w:vAlign w:val="bottom"/>
                </w:tcPr>
                <w:p w:rsidR="007F2AEE" w:rsidRPr="00A01AFC" w:rsidRDefault="007F2AEE" w:rsidP="004A050F">
                  <w:pPr>
                    <w:jc w:val="center"/>
                    <w:rPr>
                      <w:rFonts w:ascii="Myriad Pro" w:eastAsia="Times New Roman" w:hAnsi="Myriad Pro"/>
                      <w:b/>
                      <w:bCs/>
                      <w:lang w:eastAsia="en-US"/>
                    </w:rPr>
                  </w:pPr>
                  <w:r w:rsidRPr="00A01AFC">
                    <w:rPr>
                      <w:rFonts w:ascii="Myriad Pro" w:eastAsia="Times New Roman" w:hAnsi="Myriad Pro"/>
                      <w:b/>
                      <w:bCs/>
                      <w:lang w:eastAsia="en-US"/>
                    </w:rPr>
                    <w:t>25</w:t>
                  </w:r>
                </w:p>
              </w:tc>
            </w:tr>
          </w:tbl>
          <w:p w:rsidR="004501B0" w:rsidRPr="00A01AFC" w:rsidRDefault="004501B0" w:rsidP="004501B0">
            <w:pPr>
              <w:pStyle w:val="Memoheading"/>
              <w:rPr>
                <w:rFonts w:ascii="Myriad Pro" w:hAnsi="Myriad Pro"/>
                <w:i/>
                <w:iCs/>
                <w:noProof w:val="0"/>
                <w:sz w:val="24"/>
                <w:szCs w:val="24"/>
              </w:rPr>
            </w:pPr>
          </w:p>
          <w:p w:rsidR="007F2AEE" w:rsidRPr="00A01AFC" w:rsidRDefault="007F2AEE" w:rsidP="004501B0">
            <w:pPr>
              <w:pStyle w:val="Memoheading"/>
              <w:rPr>
                <w:rFonts w:ascii="Myriad Pro" w:hAnsi="Myriad Pro"/>
                <w:b/>
                <w:iCs/>
                <w:sz w:val="24"/>
                <w:szCs w:val="24"/>
              </w:rPr>
            </w:pPr>
          </w:p>
        </w:tc>
      </w:tr>
    </w:tbl>
    <w:p w:rsidR="00C332F8" w:rsidRPr="00A01AFC" w:rsidRDefault="00C332F8" w:rsidP="00C332F8">
      <w:pPr>
        <w:ind w:left="60"/>
        <w:rPr>
          <w:rFonts w:ascii="Myriad Pro" w:hAnsi="Myriad Pro"/>
        </w:rPr>
      </w:pPr>
    </w:p>
    <w:p w:rsidR="00C332F8" w:rsidRPr="00A01AFC" w:rsidRDefault="00C332F8" w:rsidP="00C332F8">
      <w:pPr>
        <w:numPr>
          <w:ilvl w:val="1"/>
          <w:numId w:val="9"/>
        </w:numPr>
        <w:rPr>
          <w:rFonts w:ascii="Myriad Pro" w:hAnsi="Myriad Pro"/>
        </w:rPr>
      </w:pPr>
      <w:r w:rsidRPr="00A01AFC">
        <w:rPr>
          <w:rFonts w:ascii="Myriad Pro" w:hAnsi="Myriad Pro"/>
        </w:rPr>
        <w:t>Project component:</w:t>
      </w:r>
    </w:p>
    <w:p w:rsidR="00C332F8" w:rsidRPr="00A01AFC" w:rsidRDefault="00C332F8" w:rsidP="00C332F8">
      <w:pPr>
        <w:ind w:left="60"/>
        <w:rPr>
          <w:rFonts w:ascii="Myriad Pro" w:hAnsi="Myriad Pro"/>
        </w:rPr>
      </w:pPr>
    </w:p>
    <w:tbl>
      <w:tblPr>
        <w:tblW w:w="882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4307"/>
        <w:gridCol w:w="1283"/>
        <w:gridCol w:w="3230"/>
      </w:tblGrid>
      <w:tr w:rsidR="007F2AEE" w:rsidRPr="00A01AFC" w:rsidTr="004A050F">
        <w:trPr>
          <w:trHeight w:val="240"/>
        </w:trPr>
        <w:tc>
          <w:tcPr>
            <w:tcW w:w="4320" w:type="dxa"/>
          </w:tcPr>
          <w:p w:rsidR="007F2AEE" w:rsidRPr="00A01AFC" w:rsidRDefault="007F2AEE" w:rsidP="004A050F">
            <w:pPr>
              <w:jc w:val="center"/>
              <w:rPr>
                <w:rFonts w:ascii="Myriad Pro" w:hAnsi="Myriad Pro"/>
                <w:b/>
                <w:bCs/>
              </w:rPr>
            </w:pPr>
            <w:r w:rsidRPr="00A01AFC">
              <w:rPr>
                <w:rFonts w:ascii="Myriad Pro" w:hAnsi="Myriad Pro"/>
                <w:b/>
                <w:bCs/>
              </w:rPr>
              <w:t>Component:</w:t>
            </w:r>
          </w:p>
        </w:tc>
        <w:tc>
          <w:tcPr>
            <w:tcW w:w="1260" w:type="dxa"/>
          </w:tcPr>
          <w:p w:rsidR="007F2AEE" w:rsidRPr="00A01AFC" w:rsidRDefault="007F2AEE" w:rsidP="004A050F">
            <w:pPr>
              <w:jc w:val="center"/>
              <w:rPr>
                <w:rFonts w:ascii="Myriad Pro" w:hAnsi="Myriad Pro"/>
                <w:b/>
                <w:bCs/>
              </w:rPr>
            </w:pPr>
            <w:r w:rsidRPr="00A01AFC">
              <w:rPr>
                <w:rFonts w:ascii="Myriad Pro" w:hAnsi="Myriad Pro"/>
                <w:b/>
                <w:bCs/>
              </w:rPr>
              <w:t>Budget:</w:t>
            </w:r>
          </w:p>
        </w:tc>
        <w:tc>
          <w:tcPr>
            <w:tcW w:w="3240" w:type="dxa"/>
          </w:tcPr>
          <w:p w:rsidR="007F2AEE" w:rsidRPr="00A01AFC" w:rsidRDefault="007F2AEE" w:rsidP="004A050F">
            <w:pPr>
              <w:jc w:val="center"/>
              <w:rPr>
                <w:rFonts w:ascii="Myriad Pro" w:hAnsi="Myriad Pro"/>
                <w:b/>
                <w:bCs/>
              </w:rPr>
            </w:pPr>
            <w:r w:rsidRPr="00A01AFC">
              <w:rPr>
                <w:rFonts w:ascii="Myriad Pro" w:hAnsi="Myriad Pro"/>
                <w:b/>
                <w:bCs/>
              </w:rPr>
              <w:t>Project site:</w:t>
            </w:r>
          </w:p>
        </w:tc>
      </w:tr>
      <w:tr w:rsidR="007F2AEE" w:rsidRPr="00A01AFC" w:rsidTr="004A050F">
        <w:trPr>
          <w:trHeight w:val="330"/>
        </w:trPr>
        <w:tc>
          <w:tcPr>
            <w:tcW w:w="4320" w:type="dxa"/>
          </w:tcPr>
          <w:p w:rsidR="007F2AEE" w:rsidRPr="00A01AFC" w:rsidRDefault="007F2AEE" w:rsidP="004A050F">
            <w:pPr>
              <w:rPr>
                <w:rFonts w:ascii="Myriad Pro" w:hAnsi="Myriad Pro"/>
              </w:rPr>
            </w:pPr>
            <w:r w:rsidRPr="00A01AFC">
              <w:rPr>
                <w:rFonts w:ascii="Myriad Pro" w:hAnsi="Myriad Pro"/>
              </w:rPr>
              <w:t>Construction of related Facilities of Large Community Centers:</w:t>
            </w:r>
          </w:p>
        </w:tc>
        <w:tc>
          <w:tcPr>
            <w:tcW w:w="1260" w:type="dxa"/>
          </w:tcPr>
          <w:p w:rsidR="007F2AEE" w:rsidRPr="00A01AFC" w:rsidRDefault="007F2AEE" w:rsidP="004A050F">
            <w:pPr>
              <w:rPr>
                <w:rFonts w:ascii="Myriad Pro" w:hAnsi="Myriad Pro"/>
              </w:rPr>
            </w:pPr>
            <w:r w:rsidRPr="00A01AFC">
              <w:rPr>
                <w:rFonts w:ascii="Myriad Pro" w:hAnsi="Myriad Pro"/>
              </w:rPr>
              <w:t>$1,600,000</w:t>
            </w:r>
          </w:p>
        </w:tc>
        <w:tc>
          <w:tcPr>
            <w:tcW w:w="3240" w:type="dxa"/>
          </w:tcPr>
          <w:p w:rsidR="007F2AEE" w:rsidRPr="00A01AFC" w:rsidRDefault="007F2AEE" w:rsidP="004A050F">
            <w:pPr>
              <w:rPr>
                <w:rFonts w:ascii="Myriad Pro" w:hAnsi="Myriad Pro"/>
              </w:rPr>
            </w:pPr>
            <w:r w:rsidRPr="00A01AFC">
              <w:rPr>
                <w:rFonts w:ascii="Myriad Pro" w:hAnsi="Myriad Pro"/>
              </w:rPr>
              <w:t>Various locations in the West Bank.</w:t>
            </w:r>
          </w:p>
        </w:tc>
      </w:tr>
      <w:tr w:rsidR="007F2AEE" w:rsidRPr="00A01AFC" w:rsidTr="004A050F">
        <w:trPr>
          <w:trHeight w:val="165"/>
        </w:trPr>
        <w:tc>
          <w:tcPr>
            <w:tcW w:w="4320" w:type="dxa"/>
          </w:tcPr>
          <w:p w:rsidR="007F2AEE" w:rsidRPr="00A01AFC" w:rsidRDefault="007F2AEE" w:rsidP="004A050F">
            <w:pPr>
              <w:rPr>
                <w:rFonts w:ascii="Myriad Pro" w:hAnsi="Myriad Pro"/>
              </w:rPr>
            </w:pPr>
            <w:r w:rsidRPr="00A01AFC">
              <w:rPr>
                <w:rFonts w:ascii="Myriad Pro" w:hAnsi="Myriad Pro"/>
              </w:rPr>
              <w:t>Construction of related Facilities of Small Community Centers:</w:t>
            </w:r>
          </w:p>
        </w:tc>
        <w:tc>
          <w:tcPr>
            <w:tcW w:w="1260" w:type="dxa"/>
          </w:tcPr>
          <w:p w:rsidR="007F2AEE" w:rsidRPr="00A01AFC" w:rsidRDefault="007F2AEE" w:rsidP="004A050F">
            <w:pPr>
              <w:rPr>
                <w:rFonts w:ascii="Myriad Pro" w:hAnsi="Myriad Pro"/>
              </w:rPr>
            </w:pPr>
            <w:r w:rsidRPr="00A01AFC">
              <w:rPr>
                <w:rFonts w:ascii="Myriad Pro" w:hAnsi="Myriad Pro"/>
              </w:rPr>
              <w:t>$720,000</w:t>
            </w:r>
          </w:p>
        </w:tc>
        <w:tc>
          <w:tcPr>
            <w:tcW w:w="3240" w:type="dxa"/>
          </w:tcPr>
          <w:p w:rsidR="007F2AEE" w:rsidRPr="00A01AFC" w:rsidRDefault="007F2AEE" w:rsidP="004A050F">
            <w:pPr>
              <w:rPr>
                <w:rFonts w:ascii="Myriad Pro" w:hAnsi="Myriad Pro"/>
              </w:rPr>
            </w:pPr>
            <w:r w:rsidRPr="00A01AFC">
              <w:rPr>
                <w:rFonts w:ascii="Myriad Pro" w:hAnsi="Myriad Pro"/>
              </w:rPr>
              <w:t>Various locations in the West Bank.</w:t>
            </w:r>
          </w:p>
        </w:tc>
      </w:tr>
    </w:tbl>
    <w:p w:rsidR="007F2AEE" w:rsidRPr="00A01AFC" w:rsidRDefault="007F2AEE" w:rsidP="007F2AEE">
      <w:pPr>
        <w:rPr>
          <w:rFonts w:ascii="Myriad Pro" w:hAnsi="Myriad Pro"/>
        </w:rPr>
      </w:pPr>
    </w:p>
    <w:p w:rsidR="00C332F8" w:rsidRPr="00A01AFC" w:rsidRDefault="00C332F8" w:rsidP="00C332F8">
      <w:pPr>
        <w:rPr>
          <w:rFonts w:ascii="Myriad Pro" w:hAnsi="Myriad Pro"/>
        </w:rPr>
      </w:pPr>
    </w:p>
    <w:p w:rsidR="007C6451" w:rsidRPr="00A01AFC" w:rsidRDefault="007C6451" w:rsidP="00F1413D">
      <w:pPr>
        <w:rPr>
          <w:rFonts w:ascii="Myriad Pro" w:hAnsi="Myriad Pro"/>
        </w:rPr>
        <w:sectPr w:rsidR="007C6451" w:rsidRPr="00A01AFC">
          <w:headerReference w:type="default" r:id="rId7"/>
          <w:pgSz w:w="12240" w:h="15840"/>
          <w:pgMar w:top="1440" w:right="1800" w:bottom="1440" w:left="1800" w:header="720" w:footer="720" w:gutter="0"/>
          <w:cols w:space="720"/>
          <w:docGrid w:linePitch="360"/>
        </w:sectPr>
      </w:pPr>
    </w:p>
    <w:p w:rsidR="00E24B16" w:rsidRPr="00A01AFC" w:rsidRDefault="009609D8" w:rsidP="000C0FFC">
      <w:pPr>
        <w:numPr>
          <w:ilvl w:val="1"/>
          <w:numId w:val="9"/>
        </w:numPr>
        <w:rPr>
          <w:rFonts w:ascii="Myriad Pro" w:hAnsi="Myriad Pro"/>
          <w:b/>
          <w:bCs/>
        </w:rPr>
      </w:pPr>
      <w:r w:rsidRPr="00A01AFC">
        <w:rPr>
          <w:rFonts w:ascii="Myriad Pro" w:hAnsi="Myriad Pro"/>
          <w:b/>
          <w:bCs/>
        </w:rPr>
        <w:lastRenderedPageBreak/>
        <w:t>Project timeframe</w:t>
      </w:r>
      <w:r w:rsidR="000C0FFC" w:rsidRPr="00A01AFC">
        <w:rPr>
          <w:rFonts w:ascii="Myriad Pro" w:hAnsi="Myriad Pro"/>
          <w:b/>
          <w:bCs/>
        </w:rPr>
        <w:t>,</w:t>
      </w:r>
      <w:r w:rsidRPr="00A01AFC">
        <w:rPr>
          <w:rFonts w:ascii="Myriad Pro" w:hAnsi="Myriad Pro"/>
          <w:b/>
          <w:bCs/>
        </w:rPr>
        <w:t xml:space="preserve"> schedule status</w:t>
      </w:r>
      <w:r w:rsidR="000C0FFC" w:rsidRPr="00A01AFC">
        <w:rPr>
          <w:rFonts w:ascii="Myriad Pro" w:hAnsi="Myriad Pro"/>
          <w:b/>
          <w:bCs/>
        </w:rPr>
        <w:t>, p</w:t>
      </w:r>
      <w:r w:rsidR="00E24B16" w:rsidRPr="00A01AFC">
        <w:rPr>
          <w:rFonts w:ascii="Myriad Pro" w:hAnsi="Myriad Pro"/>
          <w:b/>
          <w:bCs/>
        </w:rPr>
        <w:t>rogress of activities, and tasks &amp; measures</w:t>
      </w:r>
    </w:p>
    <w:p w:rsidR="000C0FFC" w:rsidRPr="00A01AFC" w:rsidRDefault="000C0FFC" w:rsidP="004C2693">
      <w:pPr>
        <w:rPr>
          <w:rFonts w:ascii="Myriad Pro" w:hAnsi="Myriad Pro"/>
        </w:rPr>
      </w:pPr>
    </w:p>
    <w:tbl>
      <w:tblPr>
        <w:tblW w:w="1296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260"/>
        <w:gridCol w:w="1260"/>
        <w:gridCol w:w="360"/>
        <w:gridCol w:w="360"/>
        <w:gridCol w:w="360"/>
        <w:gridCol w:w="360"/>
        <w:gridCol w:w="360"/>
        <w:gridCol w:w="360"/>
        <w:gridCol w:w="360"/>
        <w:gridCol w:w="360"/>
        <w:gridCol w:w="1440"/>
        <w:gridCol w:w="1620"/>
        <w:gridCol w:w="1620"/>
        <w:gridCol w:w="2880"/>
      </w:tblGrid>
      <w:tr w:rsidR="007F2AEE" w:rsidRPr="00A01AFC" w:rsidTr="004A050F">
        <w:trPr>
          <w:trHeight w:val="195"/>
        </w:trPr>
        <w:tc>
          <w:tcPr>
            <w:tcW w:w="1260" w:type="dxa"/>
            <w:vMerge w:val="restart"/>
          </w:tcPr>
          <w:p w:rsidR="007F2AEE" w:rsidRPr="00A01AFC" w:rsidRDefault="007F2AEE" w:rsidP="004A050F">
            <w:pPr>
              <w:jc w:val="center"/>
              <w:rPr>
                <w:rFonts w:ascii="Myriad Pro" w:hAnsi="Myriad Pro"/>
              </w:rPr>
            </w:pPr>
            <w:r w:rsidRPr="00A01AFC">
              <w:rPr>
                <w:rFonts w:ascii="Myriad Pro" w:hAnsi="Myriad Pro"/>
              </w:rPr>
              <w:t>Indicated output</w:t>
            </w:r>
          </w:p>
        </w:tc>
        <w:tc>
          <w:tcPr>
            <w:tcW w:w="1260" w:type="dxa"/>
            <w:vMerge w:val="restart"/>
          </w:tcPr>
          <w:p w:rsidR="007F2AEE" w:rsidRPr="00A01AFC" w:rsidRDefault="007F2AEE" w:rsidP="004A050F">
            <w:pPr>
              <w:jc w:val="center"/>
              <w:rPr>
                <w:rFonts w:ascii="Myriad Pro" w:hAnsi="Myriad Pro"/>
              </w:rPr>
            </w:pPr>
            <w:r w:rsidRPr="00A01AFC">
              <w:rPr>
                <w:rFonts w:ascii="Myriad Pro" w:hAnsi="Myriad Pro"/>
              </w:rPr>
              <w:t>Activities</w:t>
            </w:r>
          </w:p>
        </w:tc>
        <w:tc>
          <w:tcPr>
            <w:tcW w:w="2880" w:type="dxa"/>
            <w:gridSpan w:val="8"/>
          </w:tcPr>
          <w:p w:rsidR="007F2AEE" w:rsidRPr="00A01AFC" w:rsidRDefault="007F2AEE" w:rsidP="004A050F">
            <w:pPr>
              <w:jc w:val="center"/>
              <w:rPr>
                <w:rFonts w:ascii="Myriad Pro" w:hAnsi="Myriad Pro"/>
              </w:rPr>
            </w:pPr>
            <w:r w:rsidRPr="00A01AFC">
              <w:rPr>
                <w:rFonts w:ascii="Myriad Pro" w:hAnsi="Myriad Pro"/>
              </w:rPr>
              <w:t>Timeframe</w:t>
            </w:r>
          </w:p>
        </w:tc>
        <w:tc>
          <w:tcPr>
            <w:tcW w:w="1440" w:type="dxa"/>
            <w:vMerge w:val="restart"/>
          </w:tcPr>
          <w:p w:rsidR="007F2AEE" w:rsidRPr="00A01AFC" w:rsidRDefault="007F2AEE" w:rsidP="004A050F">
            <w:pPr>
              <w:jc w:val="center"/>
              <w:rPr>
                <w:rFonts w:ascii="Myriad Pro" w:hAnsi="Myriad Pro"/>
              </w:rPr>
            </w:pPr>
            <w:r w:rsidRPr="00A01AFC">
              <w:rPr>
                <w:rFonts w:ascii="Myriad Pro" w:hAnsi="Myriad Pro"/>
              </w:rPr>
              <w:t>Schedule Status</w:t>
            </w:r>
          </w:p>
        </w:tc>
        <w:tc>
          <w:tcPr>
            <w:tcW w:w="1620" w:type="dxa"/>
            <w:vMerge w:val="restart"/>
          </w:tcPr>
          <w:p w:rsidR="007F2AEE" w:rsidRPr="00A01AFC" w:rsidRDefault="007F2AEE" w:rsidP="004A050F">
            <w:pPr>
              <w:jc w:val="center"/>
              <w:rPr>
                <w:rFonts w:ascii="Myriad Pro" w:hAnsi="Myriad Pro"/>
              </w:rPr>
            </w:pPr>
            <w:r w:rsidRPr="00A01AFC">
              <w:rPr>
                <w:rFonts w:ascii="Myriad Pro" w:hAnsi="Myriad Pro"/>
              </w:rPr>
              <w:t>Activities done in the reporting period</w:t>
            </w:r>
          </w:p>
        </w:tc>
        <w:tc>
          <w:tcPr>
            <w:tcW w:w="1620" w:type="dxa"/>
            <w:vMerge w:val="restart"/>
          </w:tcPr>
          <w:p w:rsidR="007F2AEE" w:rsidRPr="00A01AFC" w:rsidRDefault="007F2AEE" w:rsidP="004A050F">
            <w:pPr>
              <w:jc w:val="center"/>
              <w:rPr>
                <w:rFonts w:ascii="Myriad Pro" w:hAnsi="Myriad Pro"/>
              </w:rPr>
            </w:pPr>
            <w:r w:rsidRPr="00A01AFC">
              <w:rPr>
                <w:rFonts w:ascii="Myriad Pro" w:hAnsi="Myriad Pro"/>
              </w:rPr>
              <w:t>Remaining Work</w:t>
            </w:r>
          </w:p>
        </w:tc>
        <w:tc>
          <w:tcPr>
            <w:tcW w:w="2880" w:type="dxa"/>
            <w:vMerge w:val="restart"/>
          </w:tcPr>
          <w:p w:rsidR="007F2AEE" w:rsidRPr="00A01AFC" w:rsidRDefault="007F2AEE" w:rsidP="004A050F">
            <w:pPr>
              <w:jc w:val="center"/>
              <w:rPr>
                <w:rFonts w:ascii="Myriad Pro" w:hAnsi="Myriad Pro"/>
              </w:rPr>
            </w:pPr>
            <w:r w:rsidRPr="00A01AFC">
              <w:rPr>
                <w:rFonts w:ascii="Myriad Pro" w:hAnsi="Myriad Pro"/>
              </w:rPr>
              <w:t>Tasks &amp; Measures</w:t>
            </w:r>
          </w:p>
        </w:tc>
      </w:tr>
      <w:tr w:rsidR="007F2AEE" w:rsidRPr="00A01AFC" w:rsidTr="004A050F">
        <w:trPr>
          <w:trHeight w:val="300"/>
        </w:trPr>
        <w:tc>
          <w:tcPr>
            <w:tcW w:w="1260" w:type="dxa"/>
            <w:vMerge/>
          </w:tcPr>
          <w:p w:rsidR="007F2AEE" w:rsidRPr="00A01AFC" w:rsidRDefault="007F2AEE" w:rsidP="004A050F">
            <w:pPr>
              <w:jc w:val="center"/>
              <w:rPr>
                <w:rFonts w:ascii="Myriad Pro" w:hAnsi="Myriad Pro"/>
              </w:rPr>
            </w:pPr>
          </w:p>
        </w:tc>
        <w:tc>
          <w:tcPr>
            <w:tcW w:w="1260" w:type="dxa"/>
            <w:vMerge/>
          </w:tcPr>
          <w:p w:rsidR="007F2AEE" w:rsidRPr="00A01AFC" w:rsidRDefault="007F2AEE" w:rsidP="004A050F">
            <w:pPr>
              <w:jc w:val="center"/>
              <w:rPr>
                <w:rFonts w:ascii="Myriad Pro" w:hAnsi="Myriad Pro"/>
              </w:rPr>
            </w:pPr>
          </w:p>
        </w:tc>
        <w:tc>
          <w:tcPr>
            <w:tcW w:w="1440" w:type="dxa"/>
            <w:gridSpan w:val="4"/>
          </w:tcPr>
          <w:p w:rsidR="007F2AEE" w:rsidRPr="00A01AFC" w:rsidRDefault="002B7692" w:rsidP="00B326CE">
            <w:pPr>
              <w:jc w:val="center"/>
              <w:rPr>
                <w:rFonts w:ascii="Myriad Pro" w:hAnsi="Myriad Pro"/>
              </w:rPr>
            </w:pPr>
            <w:r w:rsidRPr="00A01AFC">
              <w:rPr>
                <w:rFonts w:ascii="Myriad Pro" w:hAnsi="Myriad Pro"/>
              </w:rPr>
              <w:t>201</w:t>
            </w:r>
            <w:r w:rsidR="00B326CE" w:rsidRPr="00A01AFC">
              <w:rPr>
                <w:rFonts w:ascii="Myriad Pro" w:hAnsi="Myriad Pro"/>
              </w:rPr>
              <w:t>1</w:t>
            </w:r>
          </w:p>
        </w:tc>
        <w:tc>
          <w:tcPr>
            <w:tcW w:w="1440" w:type="dxa"/>
            <w:gridSpan w:val="4"/>
          </w:tcPr>
          <w:p w:rsidR="007F2AEE" w:rsidRPr="00A01AFC" w:rsidRDefault="007F2AEE" w:rsidP="00B326CE">
            <w:pPr>
              <w:jc w:val="center"/>
              <w:rPr>
                <w:rFonts w:ascii="Myriad Pro" w:hAnsi="Myriad Pro"/>
              </w:rPr>
            </w:pPr>
            <w:r w:rsidRPr="00A01AFC">
              <w:rPr>
                <w:rFonts w:ascii="Myriad Pro" w:hAnsi="Myriad Pro"/>
              </w:rPr>
              <w:t>20</w:t>
            </w:r>
            <w:r w:rsidR="002B7692" w:rsidRPr="00A01AFC">
              <w:rPr>
                <w:rFonts w:ascii="Myriad Pro" w:hAnsi="Myriad Pro"/>
              </w:rPr>
              <w:t>1</w:t>
            </w:r>
            <w:r w:rsidR="00B326CE" w:rsidRPr="00A01AFC">
              <w:rPr>
                <w:rFonts w:ascii="Myriad Pro" w:hAnsi="Myriad Pro"/>
              </w:rPr>
              <w:t>2</w:t>
            </w:r>
          </w:p>
        </w:tc>
        <w:tc>
          <w:tcPr>
            <w:tcW w:w="1440" w:type="dxa"/>
            <w:vMerge/>
          </w:tcPr>
          <w:p w:rsidR="007F2AEE" w:rsidRPr="00A01AFC" w:rsidRDefault="007F2AEE" w:rsidP="004A050F">
            <w:pPr>
              <w:jc w:val="center"/>
              <w:rPr>
                <w:rFonts w:ascii="Myriad Pro" w:hAnsi="Myriad Pro"/>
              </w:rPr>
            </w:pPr>
          </w:p>
        </w:tc>
        <w:tc>
          <w:tcPr>
            <w:tcW w:w="1620" w:type="dxa"/>
            <w:vMerge/>
          </w:tcPr>
          <w:p w:rsidR="007F2AEE" w:rsidRPr="00A01AFC" w:rsidRDefault="007F2AEE" w:rsidP="004A050F">
            <w:pPr>
              <w:jc w:val="center"/>
              <w:rPr>
                <w:rFonts w:ascii="Myriad Pro" w:hAnsi="Myriad Pro"/>
              </w:rPr>
            </w:pPr>
          </w:p>
        </w:tc>
        <w:tc>
          <w:tcPr>
            <w:tcW w:w="1620" w:type="dxa"/>
            <w:vMerge/>
          </w:tcPr>
          <w:p w:rsidR="007F2AEE" w:rsidRPr="00A01AFC" w:rsidRDefault="007F2AEE" w:rsidP="004A050F">
            <w:pPr>
              <w:jc w:val="center"/>
              <w:rPr>
                <w:rFonts w:ascii="Myriad Pro" w:hAnsi="Myriad Pro"/>
              </w:rPr>
            </w:pPr>
          </w:p>
        </w:tc>
        <w:tc>
          <w:tcPr>
            <w:tcW w:w="2880" w:type="dxa"/>
            <w:vMerge/>
          </w:tcPr>
          <w:p w:rsidR="007F2AEE" w:rsidRPr="00A01AFC" w:rsidRDefault="007F2AEE" w:rsidP="004A050F">
            <w:pPr>
              <w:jc w:val="center"/>
              <w:rPr>
                <w:rFonts w:ascii="Myriad Pro" w:hAnsi="Myriad Pro"/>
              </w:rPr>
            </w:pPr>
          </w:p>
        </w:tc>
      </w:tr>
      <w:tr w:rsidR="007F2AEE" w:rsidRPr="00A01AFC" w:rsidTr="004A050F">
        <w:trPr>
          <w:trHeight w:val="165"/>
        </w:trPr>
        <w:tc>
          <w:tcPr>
            <w:tcW w:w="1260" w:type="dxa"/>
            <w:vMerge/>
          </w:tcPr>
          <w:p w:rsidR="007F2AEE" w:rsidRPr="00A01AFC" w:rsidRDefault="007F2AEE" w:rsidP="004A050F">
            <w:pPr>
              <w:jc w:val="center"/>
              <w:rPr>
                <w:rFonts w:ascii="Myriad Pro" w:hAnsi="Myriad Pro"/>
              </w:rPr>
            </w:pPr>
          </w:p>
        </w:tc>
        <w:tc>
          <w:tcPr>
            <w:tcW w:w="1260" w:type="dxa"/>
            <w:vMerge/>
          </w:tcPr>
          <w:p w:rsidR="007F2AEE" w:rsidRPr="00A01AFC" w:rsidRDefault="007F2AEE" w:rsidP="004A050F">
            <w:pPr>
              <w:jc w:val="center"/>
              <w:rPr>
                <w:rFonts w:ascii="Myriad Pro" w:hAnsi="Myriad Pro"/>
              </w:rPr>
            </w:pPr>
          </w:p>
        </w:tc>
        <w:tc>
          <w:tcPr>
            <w:tcW w:w="360" w:type="dxa"/>
          </w:tcPr>
          <w:p w:rsidR="007F2AEE" w:rsidRPr="00A01AFC" w:rsidRDefault="007F2AEE" w:rsidP="004A050F">
            <w:pPr>
              <w:jc w:val="center"/>
              <w:rPr>
                <w:rFonts w:ascii="Myriad Pro" w:hAnsi="Myriad Pro"/>
              </w:rPr>
            </w:pPr>
            <w:r w:rsidRPr="00A01AFC">
              <w:rPr>
                <w:rFonts w:ascii="Myriad Pro" w:hAnsi="Myriad Pro"/>
              </w:rPr>
              <w:t>1Q</w:t>
            </w:r>
          </w:p>
        </w:tc>
        <w:tc>
          <w:tcPr>
            <w:tcW w:w="360" w:type="dxa"/>
          </w:tcPr>
          <w:p w:rsidR="007F2AEE" w:rsidRPr="00A01AFC" w:rsidRDefault="007F2AEE" w:rsidP="004A050F">
            <w:pPr>
              <w:jc w:val="center"/>
              <w:rPr>
                <w:rFonts w:ascii="Myriad Pro" w:hAnsi="Myriad Pro"/>
              </w:rPr>
            </w:pPr>
            <w:r w:rsidRPr="00A01AFC">
              <w:rPr>
                <w:rFonts w:ascii="Myriad Pro" w:hAnsi="Myriad Pro"/>
              </w:rPr>
              <w:t>2Q</w:t>
            </w:r>
          </w:p>
        </w:tc>
        <w:tc>
          <w:tcPr>
            <w:tcW w:w="360" w:type="dxa"/>
          </w:tcPr>
          <w:p w:rsidR="007F2AEE" w:rsidRPr="00A01AFC" w:rsidRDefault="007F2AEE" w:rsidP="004A050F">
            <w:pPr>
              <w:jc w:val="center"/>
              <w:rPr>
                <w:rFonts w:ascii="Myriad Pro" w:hAnsi="Myriad Pro"/>
              </w:rPr>
            </w:pPr>
            <w:r w:rsidRPr="00A01AFC">
              <w:rPr>
                <w:rFonts w:ascii="Myriad Pro" w:hAnsi="Myriad Pro"/>
              </w:rPr>
              <w:t>3Q</w:t>
            </w:r>
          </w:p>
        </w:tc>
        <w:tc>
          <w:tcPr>
            <w:tcW w:w="360" w:type="dxa"/>
          </w:tcPr>
          <w:p w:rsidR="007F2AEE" w:rsidRPr="00A01AFC" w:rsidRDefault="007F2AEE" w:rsidP="004A050F">
            <w:pPr>
              <w:jc w:val="center"/>
              <w:rPr>
                <w:rFonts w:ascii="Myriad Pro" w:hAnsi="Myriad Pro"/>
              </w:rPr>
            </w:pPr>
            <w:r w:rsidRPr="00A01AFC">
              <w:rPr>
                <w:rFonts w:ascii="Myriad Pro" w:hAnsi="Myriad Pro"/>
              </w:rPr>
              <w:t>4Q</w:t>
            </w:r>
          </w:p>
        </w:tc>
        <w:tc>
          <w:tcPr>
            <w:tcW w:w="360" w:type="dxa"/>
          </w:tcPr>
          <w:p w:rsidR="007F2AEE" w:rsidRPr="00A01AFC" w:rsidRDefault="007F2AEE" w:rsidP="004A050F">
            <w:pPr>
              <w:jc w:val="center"/>
              <w:rPr>
                <w:rFonts w:ascii="Myriad Pro" w:hAnsi="Myriad Pro"/>
              </w:rPr>
            </w:pPr>
            <w:r w:rsidRPr="00A01AFC">
              <w:rPr>
                <w:rFonts w:ascii="Myriad Pro" w:hAnsi="Myriad Pro"/>
              </w:rPr>
              <w:t>1Q</w:t>
            </w:r>
          </w:p>
        </w:tc>
        <w:tc>
          <w:tcPr>
            <w:tcW w:w="360" w:type="dxa"/>
          </w:tcPr>
          <w:p w:rsidR="007F2AEE" w:rsidRPr="00A01AFC" w:rsidRDefault="007F2AEE" w:rsidP="004A050F">
            <w:pPr>
              <w:jc w:val="center"/>
              <w:rPr>
                <w:rFonts w:ascii="Myriad Pro" w:hAnsi="Myriad Pro"/>
              </w:rPr>
            </w:pPr>
            <w:r w:rsidRPr="00A01AFC">
              <w:rPr>
                <w:rFonts w:ascii="Myriad Pro" w:hAnsi="Myriad Pro"/>
              </w:rPr>
              <w:t>2Q</w:t>
            </w:r>
          </w:p>
        </w:tc>
        <w:tc>
          <w:tcPr>
            <w:tcW w:w="360" w:type="dxa"/>
          </w:tcPr>
          <w:p w:rsidR="007F2AEE" w:rsidRPr="00A01AFC" w:rsidRDefault="007F2AEE" w:rsidP="004A050F">
            <w:pPr>
              <w:jc w:val="center"/>
              <w:rPr>
                <w:rFonts w:ascii="Myriad Pro" w:hAnsi="Myriad Pro"/>
              </w:rPr>
            </w:pPr>
            <w:r w:rsidRPr="00A01AFC">
              <w:rPr>
                <w:rFonts w:ascii="Myriad Pro" w:hAnsi="Myriad Pro"/>
              </w:rPr>
              <w:t>3Q</w:t>
            </w:r>
          </w:p>
        </w:tc>
        <w:tc>
          <w:tcPr>
            <w:tcW w:w="360" w:type="dxa"/>
          </w:tcPr>
          <w:p w:rsidR="007F2AEE" w:rsidRPr="00A01AFC" w:rsidRDefault="007F2AEE" w:rsidP="004A050F">
            <w:pPr>
              <w:jc w:val="center"/>
              <w:rPr>
                <w:rFonts w:ascii="Myriad Pro" w:hAnsi="Myriad Pro"/>
              </w:rPr>
            </w:pPr>
            <w:r w:rsidRPr="00A01AFC">
              <w:rPr>
                <w:rFonts w:ascii="Myriad Pro" w:hAnsi="Myriad Pro"/>
              </w:rPr>
              <w:t>4Q</w:t>
            </w:r>
          </w:p>
        </w:tc>
        <w:tc>
          <w:tcPr>
            <w:tcW w:w="1440" w:type="dxa"/>
            <w:vMerge/>
          </w:tcPr>
          <w:p w:rsidR="007F2AEE" w:rsidRPr="00A01AFC" w:rsidRDefault="007F2AEE" w:rsidP="004A050F">
            <w:pPr>
              <w:jc w:val="center"/>
              <w:rPr>
                <w:rFonts w:ascii="Myriad Pro" w:hAnsi="Myriad Pro"/>
              </w:rPr>
            </w:pPr>
          </w:p>
        </w:tc>
        <w:tc>
          <w:tcPr>
            <w:tcW w:w="1620" w:type="dxa"/>
            <w:vMerge/>
          </w:tcPr>
          <w:p w:rsidR="007F2AEE" w:rsidRPr="00A01AFC" w:rsidRDefault="007F2AEE" w:rsidP="004A050F">
            <w:pPr>
              <w:jc w:val="center"/>
              <w:rPr>
                <w:rFonts w:ascii="Myriad Pro" w:hAnsi="Myriad Pro"/>
              </w:rPr>
            </w:pPr>
          </w:p>
        </w:tc>
        <w:tc>
          <w:tcPr>
            <w:tcW w:w="1620" w:type="dxa"/>
            <w:vMerge/>
          </w:tcPr>
          <w:p w:rsidR="007F2AEE" w:rsidRPr="00A01AFC" w:rsidRDefault="007F2AEE" w:rsidP="004A050F">
            <w:pPr>
              <w:jc w:val="center"/>
              <w:rPr>
                <w:rFonts w:ascii="Myriad Pro" w:hAnsi="Myriad Pro"/>
              </w:rPr>
            </w:pPr>
          </w:p>
        </w:tc>
        <w:tc>
          <w:tcPr>
            <w:tcW w:w="2880" w:type="dxa"/>
            <w:vMerge/>
          </w:tcPr>
          <w:p w:rsidR="007F2AEE" w:rsidRPr="00A01AFC" w:rsidRDefault="007F2AEE" w:rsidP="004A050F">
            <w:pPr>
              <w:jc w:val="center"/>
              <w:rPr>
                <w:rFonts w:ascii="Myriad Pro" w:hAnsi="Myriad Pro"/>
              </w:rPr>
            </w:pPr>
          </w:p>
        </w:tc>
      </w:tr>
      <w:tr w:rsidR="007F2AEE" w:rsidRPr="00A01AFC" w:rsidTr="008F3170">
        <w:trPr>
          <w:trHeight w:val="2540"/>
        </w:trPr>
        <w:tc>
          <w:tcPr>
            <w:tcW w:w="1260" w:type="dxa"/>
          </w:tcPr>
          <w:p w:rsidR="007F2AEE" w:rsidRPr="00A01AFC" w:rsidRDefault="007F2AEE" w:rsidP="004A050F">
            <w:pPr>
              <w:rPr>
                <w:rFonts w:ascii="Myriad Pro" w:hAnsi="Myriad Pro"/>
                <w:color w:val="000000"/>
              </w:rPr>
            </w:pPr>
            <w:r w:rsidRPr="00A01AFC">
              <w:rPr>
                <w:rFonts w:ascii="Myriad Pro" w:hAnsi="Myriad Pro"/>
              </w:rPr>
              <w:t>Output 1:</w:t>
            </w:r>
            <w:r w:rsidRPr="00A01AFC">
              <w:rPr>
                <w:rFonts w:ascii="Myriad Pro" w:hAnsi="Myriad Pro"/>
                <w:color w:val="000000"/>
              </w:rPr>
              <w:t xml:space="preserve"> Essential </w:t>
            </w:r>
            <w:r w:rsidR="002A41B6" w:rsidRPr="00A01AFC">
              <w:rPr>
                <w:rFonts w:ascii="Myriad Pro" w:hAnsi="Myriad Pro"/>
                <w:color w:val="000000"/>
              </w:rPr>
              <w:t>s</w:t>
            </w:r>
            <w:r w:rsidRPr="00A01AFC">
              <w:rPr>
                <w:rFonts w:ascii="Myriad Pro" w:hAnsi="Myriad Pro"/>
                <w:color w:val="000000"/>
              </w:rPr>
              <w:t xml:space="preserve">ervice </w:t>
            </w:r>
            <w:r w:rsidR="002A41B6" w:rsidRPr="00A01AFC">
              <w:rPr>
                <w:rFonts w:ascii="Myriad Pro" w:hAnsi="Myriad Pro"/>
                <w:color w:val="000000"/>
              </w:rPr>
              <w:t>d</w:t>
            </w:r>
            <w:r w:rsidRPr="00A01AFC">
              <w:rPr>
                <w:rFonts w:ascii="Myriad Pro" w:hAnsi="Myriad Pro"/>
                <w:color w:val="000000"/>
              </w:rPr>
              <w:t>elivered.</w:t>
            </w:r>
            <w:r w:rsidR="002A41B6" w:rsidRPr="00A01AFC">
              <w:rPr>
                <w:rFonts w:ascii="Myriad Pro" w:hAnsi="Myriad Pro"/>
                <w:color w:val="000000"/>
              </w:rPr>
              <w:t xml:space="preserve"> </w:t>
            </w:r>
            <w:r w:rsidRPr="00A01AFC">
              <w:rPr>
                <w:rFonts w:ascii="Myriad Pro" w:hAnsi="Myriad Pro"/>
                <w:color w:val="000000"/>
              </w:rPr>
              <w:t>Short</w:t>
            </w:r>
            <w:r w:rsidR="002A41B6" w:rsidRPr="00A01AFC">
              <w:rPr>
                <w:rFonts w:ascii="Myriad Pro" w:hAnsi="Myriad Pro"/>
                <w:color w:val="000000"/>
              </w:rPr>
              <w:t>-t</w:t>
            </w:r>
            <w:r w:rsidRPr="00A01AFC">
              <w:rPr>
                <w:rFonts w:ascii="Myriad Pro" w:hAnsi="Myriad Pro"/>
                <w:color w:val="000000"/>
              </w:rPr>
              <w:t xml:space="preserve">erm </w:t>
            </w:r>
            <w:r w:rsidR="002A41B6" w:rsidRPr="00A01AFC">
              <w:rPr>
                <w:rFonts w:ascii="Myriad Pro" w:hAnsi="Myriad Pro"/>
                <w:color w:val="000000"/>
              </w:rPr>
              <w:t>e</w:t>
            </w:r>
            <w:r w:rsidRPr="00A01AFC">
              <w:rPr>
                <w:rFonts w:ascii="Myriad Pro" w:hAnsi="Myriad Pro"/>
                <w:color w:val="000000"/>
              </w:rPr>
              <w:t>mployment opportunities created.</w:t>
            </w:r>
          </w:p>
        </w:tc>
        <w:tc>
          <w:tcPr>
            <w:tcW w:w="1260" w:type="dxa"/>
          </w:tcPr>
          <w:p w:rsidR="007F2AEE" w:rsidRPr="00A01AFC" w:rsidRDefault="007F2AEE" w:rsidP="004A050F">
            <w:pPr>
              <w:rPr>
                <w:rFonts w:ascii="Myriad Pro" w:hAnsi="Myriad Pro"/>
              </w:rPr>
            </w:pPr>
            <w:r w:rsidRPr="00A01AFC">
              <w:rPr>
                <w:rFonts w:ascii="Myriad Pro" w:hAnsi="Myriad Pro"/>
              </w:rPr>
              <w:t>Construction of a Small Community Service Building in the village of Tal</w:t>
            </w:r>
            <w:r w:rsidR="008F3170" w:rsidRPr="00A01AFC">
              <w:rPr>
                <w:rFonts w:ascii="Myriad Pro" w:hAnsi="Myriad Pro"/>
              </w:rPr>
              <w:t>l</w:t>
            </w:r>
            <w:r w:rsidRPr="00A01AFC">
              <w:rPr>
                <w:rFonts w:ascii="Myriad Pro" w:hAnsi="Myriad Pro"/>
              </w:rPr>
              <w:t>uza</w:t>
            </w:r>
          </w:p>
        </w:tc>
        <w:tc>
          <w:tcPr>
            <w:tcW w:w="360" w:type="dxa"/>
          </w:tcPr>
          <w:p w:rsidR="007F2AEE" w:rsidRPr="00A01AFC" w:rsidRDefault="007F2AEE" w:rsidP="004A050F">
            <w:pPr>
              <w:rPr>
                <w:rFonts w:ascii="Myriad Pro" w:hAnsi="Myriad Pro"/>
              </w:rPr>
            </w:pPr>
          </w:p>
        </w:tc>
        <w:tc>
          <w:tcPr>
            <w:tcW w:w="360" w:type="dxa"/>
          </w:tcPr>
          <w:p w:rsidR="007F2AEE" w:rsidRPr="00A01AFC" w:rsidRDefault="007F2AEE" w:rsidP="004A050F">
            <w:pPr>
              <w:rPr>
                <w:rFonts w:ascii="Myriad Pro" w:hAnsi="Myriad Pro"/>
              </w:rPr>
            </w:pPr>
          </w:p>
        </w:tc>
        <w:tc>
          <w:tcPr>
            <w:tcW w:w="360" w:type="dxa"/>
          </w:tcPr>
          <w:p w:rsidR="007F2AEE" w:rsidRPr="00A01AFC" w:rsidRDefault="007F2AEE" w:rsidP="004A050F">
            <w:pPr>
              <w:rPr>
                <w:rFonts w:ascii="Myriad Pro" w:hAnsi="Myriad Pro"/>
              </w:rPr>
            </w:pPr>
          </w:p>
        </w:tc>
        <w:tc>
          <w:tcPr>
            <w:tcW w:w="360" w:type="dxa"/>
          </w:tcPr>
          <w:p w:rsidR="007F2AEE" w:rsidRPr="00A01AFC" w:rsidRDefault="007F2AEE" w:rsidP="004A050F">
            <w:pPr>
              <w:rPr>
                <w:rFonts w:ascii="Myriad Pro" w:hAnsi="Myriad Pro"/>
              </w:rPr>
            </w:pPr>
          </w:p>
        </w:tc>
        <w:tc>
          <w:tcPr>
            <w:tcW w:w="360" w:type="dxa"/>
          </w:tcPr>
          <w:p w:rsidR="007F2AEE" w:rsidRPr="00A01AFC" w:rsidRDefault="007F2AEE" w:rsidP="004A050F">
            <w:pPr>
              <w:rPr>
                <w:rFonts w:ascii="Myriad Pro" w:hAnsi="Myriad Pro"/>
              </w:rPr>
            </w:pPr>
          </w:p>
        </w:tc>
        <w:tc>
          <w:tcPr>
            <w:tcW w:w="360" w:type="dxa"/>
          </w:tcPr>
          <w:p w:rsidR="007F2AEE" w:rsidRPr="00A01AFC" w:rsidRDefault="006B6813" w:rsidP="004A050F">
            <w:pPr>
              <w:rPr>
                <w:rFonts w:ascii="Myriad Pro" w:hAnsi="Myriad Pro"/>
              </w:rPr>
            </w:pPr>
            <w:r w:rsidRPr="00A01AFC">
              <w:rPr>
                <w:rFonts w:ascii="Myriad Pro" w:hAnsi="Myriad Pro"/>
              </w:rPr>
              <w:t>x</w:t>
            </w:r>
          </w:p>
        </w:tc>
        <w:tc>
          <w:tcPr>
            <w:tcW w:w="360" w:type="dxa"/>
          </w:tcPr>
          <w:p w:rsidR="007F2AEE" w:rsidRPr="00A01AFC" w:rsidRDefault="007F2AEE" w:rsidP="004A050F">
            <w:pPr>
              <w:rPr>
                <w:rFonts w:ascii="Myriad Pro" w:hAnsi="Myriad Pro"/>
              </w:rPr>
            </w:pPr>
          </w:p>
        </w:tc>
        <w:tc>
          <w:tcPr>
            <w:tcW w:w="360" w:type="dxa"/>
          </w:tcPr>
          <w:p w:rsidR="007F2AEE" w:rsidRPr="00A01AFC" w:rsidRDefault="007F2AEE" w:rsidP="004A050F">
            <w:pPr>
              <w:rPr>
                <w:rFonts w:ascii="Myriad Pro" w:hAnsi="Myriad Pro"/>
              </w:rPr>
            </w:pPr>
          </w:p>
        </w:tc>
        <w:tc>
          <w:tcPr>
            <w:tcW w:w="1440" w:type="dxa"/>
          </w:tcPr>
          <w:p w:rsidR="007F2AEE" w:rsidRPr="00A01AFC" w:rsidRDefault="006B6813" w:rsidP="004A050F">
            <w:pPr>
              <w:rPr>
                <w:rFonts w:ascii="Myriad Pro" w:hAnsi="Myriad Pro"/>
              </w:rPr>
            </w:pPr>
            <w:r w:rsidRPr="00A01AFC">
              <w:rPr>
                <w:rFonts w:ascii="Myriad Pro" w:hAnsi="Myriad Pro"/>
              </w:rPr>
              <w:t>All works completed</w:t>
            </w:r>
          </w:p>
        </w:tc>
        <w:tc>
          <w:tcPr>
            <w:tcW w:w="1620" w:type="dxa"/>
          </w:tcPr>
          <w:p w:rsidR="007F2AEE" w:rsidRPr="00A01AFC" w:rsidRDefault="006B6813" w:rsidP="00CB47F2">
            <w:pPr>
              <w:rPr>
                <w:rFonts w:ascii="Myriad Pro" w:hAnsi="Myriad Pro"/>
              </w:rPr>
            </w:pPr>
            <w:r w:rsidRPr="00A01AFC">
              <w:rPr>
                <w:rFonts w:ascii="Myriad Pro" w:hAnsi="Myriad Pro"/>
              </w:rPr>
              <w:t>None</w:t>
            </w:r>
          </w:p>
        </w:tc>
        <w:tc>
          <w:tcPr>
            <w:tcW w:w="1620" w:type="dxa"/>
          </w:tcPr>
          <w:p w:rsidR="007F2AEE" w:rsidRPr="00A01AFC" w:rsidRDefault="006B6813" w:rsidP="00734098">
            <w:pPr>
              <w:rPr>
                <w:rFonts w:ascii="Myriad Pro" w:hAnsi="Myriad Pro"/>
              </w:rPr>
            </w:pPr>
            <w:r w:rsidRPr="00A01AFC">
              <w:rPr>
                <w:rFonts w:ascii="Myriad Pro" w:hAnsi="Myriad Pro"/>
              </w:rPr>
              <w:t>Drafting and submitting final report in May 2012.</w:t>
            </w:r>
          </w:p>
        </w:tc>
        <w:tc>
          <w:tcPr>
            <w:tcW w:w="2880" w:type="dxa"/>
          </w:tcPr>
          <w:p w:rsidR="007F2AEE" w:rsidRPr="00A01AFC" w:rsidRDefault="000F0719" w:rsidP="00734098">
            <w:pPr>
              <w:rPr>
                <w:rFonts w:ascii="Myriad Pro" w:hAnsi="Myriad Pro"/>
              </w:rPr>
            </w:pPr>
            <w:r w:rsidRPr="00A01AFC">
              <w:rPr>
                <w:rFonts w:ascii="Myriad Pro" w:hAnsi="Myriad Pro"/>
              </w:rPr>
              <w:t xml:space="preserve">Operationally </w:t>
            </w:r>
            <w:r w:rsidR="002B7692" w:rsidRPr="00A01AFC">
              <w:rPr>
                <w:rFonts w:ascii="Myriad Pro" w:hAnsi="Myriad Pro"/>
              </w:rPr>
              <w:t xml:space="preserve">&amp; Financially </w:t>
            </w:r>
            <w:r w:rsidRPr="00A01AFC">
              <w:rPr>
                <w:rFonts w:ascii="Myriad Pro" w:hAnsi="Myriad Pro"/>
              </w:rPr>
              <w:t>Complete the project in UNDP. Prepare final report</w:t>
            </w:r>
            <w:r w:rsidR="0048633F" w:rsidRPr="00A01AFC">
              <w:rPr>
                <w:rFonts w:ascii="Myriad Pro" w:hAnsi="Myriad Pro"/>
              </w:rPr>
              <w:t xml:space="preserve"> to be submitted in </w:t>
            </w:r>
            <w:r w:rsidR="00734098" w:rsidRPr="00A01AFC">
              <w:rPr>
                <w:rFonts w:ascii="Myriad Pro" w:hAnsi="Myriad Pro"/>
              </w:rPr>
              <w:t xml:space="preserve">May </w:t>
            </w:r>
            <w:r w:rsidR="00FD6E44" w:rsidRPr="00A01AFC">
              <w:rPr>
                <w:rFonts w:ascii="Myriad Pro" w:hAnsi="Myriad Pro"/>
              </w:rPr>
              <w:t>201</w:t>
            </w:r>
            <w:r w:rsidR="00B326CE" w:rsidRPr="00A01AFC">
              <w:rPr>
                <w:rFonts w:ascii="Myriad Pro" w:hAnsi="Myriad Pro"/>
              </w:rPr>
              <w:t>2</w:t>
            </w:r>
            <w:r w:rsidRPr="00A01AFC">
              <w:rPr>
                <w:rFonts w:ascii="Myriad Pro" w:hAnsi="Myriad Pro"/>
              </w:rPr>
              <w:t xml:space="preserve">. </w:t>
            </w:r>
            <w:r w:rsidR="007F2AEE" w:rsidRPr="00A01AFC">
              <w:rPr>
                <w:rFonts w:ascii="Myriad Pro" w:hAnsi="Myriad Pro"/>
              </w:rPr>
              <w:t xml:space="preserve"> </w:t>
            </w:r>
          </w:p>
        </w:tc>
      </w:tr>
    </w:tbl>
    <w:p w:rsidR="000C0FFC" w:rsidRPr="00A01AFC" w:rsidRDefault="000C0FFC" w:rsidP="004C2693">
      <w:pPr>
        <w:rPr>
          <w:rFonts w:ascii="Myriad Pro" w:hAnsi="Myriad Pro"/>
        </w:rPr>
      </w:pPr>
    </w:p>
    <w:p w:rsidR="007F2AEE" w:rsidRPr="00A01AFC" w:rsidRDefault="007F2AEE" w:rsidP="00CB47F2">
      <w:pPr>
        <w:rPr>
          <w:rFonts w:ascii="Myriad Pro" w:hAnsi="Myriad Pro"/>
          <w:b/>
          <w:bCs/>
          <w:color w:val="FF0000"/>
        </w:rPr>
      </w:pPr>
      <w:r w:rsidRPr="00A01AFC">
        <w:rPr>
          <w:rFonts w:ascii="Myriad Pro" w:hAnsi="Myriad Pro"/>
          <w:b/>
          <w:bCs/>
          <w:color w:val="FF0000"/>
        </w:rPr>
        <w:t xml:space="preserve">Project Completion Date: All works related to the project have been completed. </w:t>
      </w:r>
    </w:p>
    <w:p w:rsidR="00C332F8" w:rsidRPr="00A01AFC" w:rsidRDefault="00C332F8" w:rsidP="004C2693">
      <w:pPr>
        <w:rPr>
          <w:rFonts w:ascii="Myriad Pro" w:hAnsi="Myriad Pro"/>
        </w:rPr>
      </w:pPr>
    </w:p>
    <w:p w:rsidR="000C0FFC" w:rsidRPr="00A01AFC" w:rsidRDefault="000C0FFC" w:rsidP="004C2693">
      <w:pPr>
        <w:rPr>
          <w:rFonts w:ascii="Myriad Pro" w:hAnsi="Myriad Pro"/>
        </w:rPr>
        <w:sectPr w:rsidR="000C0FFC" w:rsidRPr="00A01AFC" w:rsidSect="007C6451">
          <w:pgSz w:w="15840" w:h="12240" w:orient="landscape" w:code="1"/>
          <w:pgMar w:top="1797" w:right="1440" w:bottom="1797" w:left="1440" w:header="720" w:footer="720" w:gutter="0"/>
          <w:cols w:space="720"/>
          <w:docGrid w:linePitch="360"/>
        </w:sectPr>
      </w:pPr>
    </w:p>
    <w:p w:rsidR="000C0FFC" w:rsidRPr="00A01AFC" w:rsidRDefault="000C0FFC" w:rsidP="004C2693">
      <w:pPr>
        <w:rPr>
          <w:rFonts w:ascii="Myriad Pro" w:hAnsi="Myriad Pro"/>
        </w:rPr>
      </w:pPr>
    </w:p>
    <w:p w:rsidR="007F2AEE" w:rsidRPr="00A01AFC" w:rsidRDefault="007F2AEE" w:rsidP="007F2AEE">
      <w:pPr>
        <w:numPr>
          <w:ilvl w:val="0"/>
          <w:numId w:val="9"/>
        </w:numPr>
        <w:rPr>
          <w:rFonts w:ascii="Myriad Pro" w:hAnsi="Myriad Pro"/>
          <w:b/>
          <w:iCs/>
        </w:rPr>
      </w:pPr>
      <w:r w:rsidRPr="00A01AFC">
        <w:rPr>
          <w:rFonts w:ascii="Myriad Pro" w:hAnsi="Myriad Pro"/>
          <w:b/>
          <w:iCs/>
        </w:rPr>
        <w:t xml:space="preserve">Financial report </w:t>
      </w:r>
    </w:p>
    <w:p w:rsidR="007F2AEE" w:rsidRPr="00A01AFC" w:rsidRDefault="007F2AEE" w:rsidP="007F2AEE">
      <w:pPr>
        <w:ind w:left="-360"/>
        <w:rPr>
          <w:rFonts w:ascii="Myriad Pro" w:hAnsi="Myriad Pro"/>
          <w:b/>
          <w:iCs/>
        </w:rPr>
      </w:pPr>
    </w:p>
    <w:tbl>
      <w:tblPr>
        <w:tblW w:w="900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618"/>
        <w:gridCol w:w="1561"/>
        <w:gridCol w:w="1561"/>
        <w:gridCol w:w="1617"/>
        <w:gridCol w:w="1062"/>
        <w:gridCol w:w="1581"/>
      </w:tblGrid>
      <w:tr w:rsidR="007F2AEE" w:rsidRPr="00A01AFC" w:rsidTr="00CD1EBA">
        <w:trPr>
          <w:trHeight w:val="800"/>
        </w:trPr>
        <w:tc>
          <w:tcPr>
            <w:tcW w:w="1620" w:type="dxa"/>
          </w:tcPr>
          <w:p w:rsidR="007F2AEE" w:rsidRPr="00A01AFC" w:rsidRDefault="007F2AEE" w:rsidP="004A050F">
            <w:pPr>
              <w:rPr>
                <w:rFonts w:ascii="Myriad Pro" w:hAnsi="Myriad Pro"/>
              </w:rPr>
            </w:pPr>
            <w:r w:rsidRPr="00A01AFC">
              <w:rPr>
                <w:rFonts w:ascii="Myriad Pro" w:hAnsi="Myriad Pro"/>
              </w:rPr>
              <w:t>Budget items (according to the proposal)</w:t>
            </w:r>
          </w:p>
        </w:tc>
        <w:tc>
          <w:tcPr>
            <w:tcW w:w="1620" w:type="dxa"/>
          </w:tcPr>
          <w:p w:rsidR="007F2AEE" w:rsidRPr="00A01AFC" w:rsidRDefault="007F2AEE" w:rsidP="004A050F">
            <w:pPr>
              <w:rPr>
                <w:rFonts w:ascii="Myriad Pro" w:hAnsi="Myriad Pro"/>
              </w:rPr>
            </w:pPr>
            <w:r w:rsidRPr="00A01AFC">
              <w:rPr>
                <w:rFonts w:ascii="Myriad Pro" w:hAnsi="Myriad Pro"/>
              </w:rPr>
              <w:t>A. Original budget (according to the proposal)</w:t>
            </w:r>
          </w:p>
        </w:tc>
        <w:tc>
          <w:tcPr>
            <w:tcW w:w="1620" w:type="dxa"/>
          </w:tcPr>
          <w:p w:rsidR="007F2AEE" w:rsidRPr="00A01AFC" w:rsidRDefault="007F2AEE" w:rsidP="004A050F">
            <w:pPr>
              <w:rPr>
                <w:rFonts w:ascii="Myriad Pro" w:hAnsi="Myriad Pro"/>
              </w:rPr>
            </w:pPr>
            <w:r w:rsidRPr="00A01AFC">
              <w:rPr>
                <w:rFonts w:ascii="Myriad Pro" w:hAnsi="Myriad Pro"/>
              </w:rPr>
              <w:t>B. Revised budget</w:t>
            </w:r>
          </w:p>
          <w:p w:rsidR="007F2AEE" w:rsidRPr="00A01AFC" w:rsidRDefault="007F2AEE" w:rsidP="004A050F">
            <w:pPr>
              <w:rPr>
                <w:rFonts w:ascii="Myriad Pro" w:hAnsi="Myriad Pro"/>
              </w:rPr>
            </w:pPr>
            <w:r w:rsidRPr="00A01AFC">
              <w:rPr>
                <w:rFonts w:ascii="Myriad Pro" w:hAnsi="Myriad Pro"/>
              </w:rPr>
              <w:t xml:space="preserve">(if the original budget is revised) </w:t>
            </w:r>
          </w:p>
        </w:tc>
        <w:tc>
          <w:tcPr>
            <w:tcW w:w="1620" w:type="dxa"/>
          </w:tcPr>
          <w:p w:rsidR="007F2AEE" w:rsidRPr="00A01AFC" w:rsidRDefault="007F2AEE" w:rsidP="004A050F">
            <w:pPr>
              <w:rPr>
                <w:rFonts w:ascii="Myriad Pro" w:hAnsi="Myriad Pro"/>
              </w:rPr>
            </w:pPr>
            <w:r w:rsidRPr="00A01AFC">
              <w:rPr>
                <w:rFonts w:ascii="Myriad Pro" w:hAnsi="Myriad Pro"/>
              </w:rPr>
              <w:t>C. Disbursement</w:t>
            </w:r>
          </w:p>
        </w:tc>
        <w:tc>
          <w:tcPr>
            <w:tcW w:w="1080" w:type="dxa"/>
          </w:tcPr>
          <w:p w:rsidR="007F2AEE" w:rsidRPr="00A01AFC" w:rsidRDefault="007F2AEE" w:rsidP="004A050F">
            <w:pPr>
              <w:rPr>
                <w:rFonts w:ascii="Myriad Pro" w:hAnsi="Myriad Pro"/>
              </w:rPr>
            </w:pPr>
            <w:r w:rsidRPr="00A01AFC">
              <w:rPr>
                <w:rFonts w:ascii="Myriad Pro" w:hAnsi="Myriad Pro"/>
              </w:rPr>
              <w:t>D. Balance</w:t>
            </w:r>
          </w:p>
          <w:p w:rsidR="007F2AEE" w:rsidRPr="00A01AFC" w:rsidRDefault="007F2AEE" w:rsidP="004A050F">
            <w:pPr>
              <w:rPr>
                <w:rFonts w:ascii="Myriad Pro" w:hAnsi="Myriad Pro"/>
              </w:rPr>
            </w:pPr>
            <w:r w:rsidRPr="00A01AFC">
              <w:rPr>
                <w:rFonts w:ascii="Myriad Pro" w:hAnsi="Myriad Pro"/>
              </w:rPr>
              <w:t>(B-C)</w:t>
            </w:r>
          </w:p>
        </w:tc>
        <w:tc>
          <w:tcPr>
            <w:tcW w:w="1440" w:type="dxa"/>
          </w:tcPr>
          <w:p w:rsidR="007F2AEE" w:rsidRPr="00A01AFC" w:rsidRDefault="007F2AEE" w:rsidP="004A050F">
            <w:pPr>
              <w:rPr>
                <w:rFonts w:ascii="Myriad Pro" w:hAnsi="Myriad Pro"/>
              </w:rPr>
            </w:pPr>
            <w:r w:rsidRPr="00A01AFC">
              <w:rPr>
                <w:rFonts w:ascii="Myriad Pro" w:hAnsi="Myriad Pro"/>
              </w:rPr>
              <w:t>E. Rate of disbursement (%) (C/B*100)</w:t>
            </w:r>
          </w:p>
        </w:tc>
      </w:tr>
      <w:tr w:rsidR="007F2AEE" w:rsidRPr="00A01AFC" w:rsidTr="004A050F">
        <w:trPr>
          <w:trHeight w:val="345"/>
        </w:trPr>
        <w:tc>
          <w:tcPr>
            <w:tcW w:w="1620" w:type="dxa"/>
          </w:tcPr>
          <w:p w:rsidR="007F2AEE" w:rsidRPr="00A01AFC" w:rsidRDefault="007F2AEE" w:rsidP="004A050F">
            <w:pPr>
              <w:rPr>
                <w:rFonts w:ascii="Myriad Pro" w:hAnsi="Myriad Pro"/>
              </w:rPr>
            </w:pPr>
            <w:r w:rsidRPr="00A01AFC">
              <w:rPr>
                <w:rFonts w:ascii="Myriad Pro" w:hAnsi="Myriad Pro"/>
              </w:rPr>
              <w:t>Site Engineer</w:t>
            </w:r>
          </w:p>
        </w:tc>
        <w:tc>
          <w:tcPr>
            <w:tcW w:w="1620" w:type="dxa"/>
          </w:tcPr>
          <w:p w:rsidR="007F2AEE" w:rsidRPr="00A01AFC" w:rsidRDefault="007F2AEE" w:rsidP="004A050F">
            <w:pPr>
              <w:jc w:val="center"/>
              <w:rPr>
                <w:rFonts w:ascii="Myriad Pro" w:hAnsi="Myriad Pro"/>
              </w:rPr>
            </w:pPr>
            <w:r w:rsidRPr="00A01AFC">
              <w:rPr>
                <w:rFonts w:ascii="Myriad Pro" w:hAnsi="Myriad Pro"/>
              </w:rPr>
              <w:t>$67,200</w:t>
            </w:r>
          </w:p>
        </w:tc>
        <w:tc>
          <w:tcPr>
            <w:tcW w:w="1620" w:type="dxa"/>
          </w:tcPr>
          <w:p w:rsidR="007F2AEE" w:rsidRPr="00A01AFC" w:rsidRDefault="007F2AEE" w:rsidP="004A050F">
            <w:pPr>
              <w:jc w:val="center"/>
              <w:rPr>
                <w:rFonts w:ascii="Myriad Pro" w:hAnsi="Myriad Pro"/>
              </w:rPr>
            </w:pPr>
            <w:r w:rsidRPr="00A01AFC">
              <w:rPr>
                <w:rFonts w:ascii="Myriad Pro" w:hAnsi="Myriad Pro"/>
              </w:rPr>
              <w:t>$66,417</w:t>
            </w:r>
          </w:p>
        </w:tc>
        <w:tc>
          <w:tcPr>
            <w:tcW w:w="1620" w:type="dxa"/>
          </w:tcPr>
          <w:p w:rsidR="007F2AEE" w:rsidRPr="00A01AFC" w:rsidRDefault="007F2AEE" w:rsidP="002561F7">
            <w:pPr>
              <w:jc w:val="center"/>
              <w:rPr>
                <w:rFonts w:ascii="Myriad Pro" w:hAnsi="Myriad Pro"/>
              </w:rPr>
            </w:pPr>
            <w:r w:rsidRPr="00A01AFC">
              <w:rPr>
                <w:rFonts w:ascii="Myriad Pro" w:hAnsi="Myriad Pro"/>
              </w:rPr>
              <w:t>$</w:t>
            </w:r>
            <w:r w:rsidR="002561F7" w:rsidRPr="00A01AFC">
              <w:rPr>
                <w:rFonts w:ascii="Myriad Pro" w:hAnsi="Myriad Pro"/>
              </w:rPr>
              <w:t>66,417</w:t>
            </w:r>
          </w:p>
        </w:tc>
        <w:tc>
          <w:tcPr>
            <w:tcW w:w="1080" w:type="dxa"/>
          </w:tcPr>
          <w:p w:rsidR="007F2AEE" w:rsidRPr="00A01AFC" w:rsidRDefault="007F2AEE" w:rsidP="002561F7">
            <w:pPr>
              <w:jc w:val="center"/>
              <w:rPr>
                <w:rFonts w:ascii="Myriad Pro" w:hAnsi="Myriad Pro"/>
              </w:rPr>
            </w:pPr>
            <w:r w:rsidRPr="00A01AFC">
              <w:rPr>
                <w:rFonts w:ascii="Myriad Pro" w:hAnsi="Myriad Pro"/>
              </w:rPr>
              <w:t>$</w:t>
            </w:r>
            <w:r w:rsidR="002561F7" w:rsidRPr="00A01AFC">
              <w:rPr>
                <w:rFonts w:ascii="Myriad Pro" w:hAnsi="Myriad Pro"/>
              </w:rPr>
              <w:t>0</w:t>
            </w:r>
          </w:p>
        </w:tc>
        <w:tc>
          <w:tcPr>
            <w:tcW w:w="1440" w:type="dxa"/>
          </w:tcPr>
          <w:p w:rsidR="007F2AEE" w:rsidRPr="00A01AFC" w:rsidRDefault="002561F7" w:rsidP="004A050F">
            <w:pPr>
              <w:jc w:val="center"/>
              <w:rPr>
                <w:rFonts w:ascii="Myriad Pro" w:hAnsi="Myriad Pro"/>
              </w:rPr>
            </w:pPr>
            <w:r w:rsidRPr="00A01AFC">
              <w:rPr>
                <w:rFonts w:ascii="Myriad Pro" w:hAnsi="Myriad Pro"/>
              </w:rPr>
              <w:t>100</w:t>
            </w:r>
            <w:r w:rsidR="007F2AEE" w:rsidRPr="00A01AFC">
              <w:rPr>
                <w:rFonts w:ascii="Myriad Pro" w:hAnsi="Myriad Pro"/>
              </w:rPr>
              <w:t>%</w:t>
            </w:r>
          </w:p>
        </w:tc>
      </w:tr>
      <w:tr w:rsidR="007F2AEE" w:rsidRPr="00A01AFC" w:rsidTr="004A050F">
        <w:trPr>
          <w:trHeight w:val="360"/>
        </w:trPr>
        <w:tc>
          <w:tcPr>
            <w:tcW w:w="1620" w:type="dxa"/>
          </w:tcPr>
          <w:p w:rsidR="007F2AEE" w:rsidRPr="00A01AFC" w:rsidRDefault="007F2AEE" w:rsidP="004A050F">
            <w:pPr>
              <w:rPr>
                <w:rFonts w:ascii="Myriad Pro" w:hAnsi="Myriad Pro"/>
              </w:rPr>
            </w:pPr>
            <w:r w:rsidRPr="00A01AFC">
              <w:rPr>
                <w:rFonts w:ascii="Myriad Pro" w:hAnsi="Myriad Pro"/>
              </w:rPr>
              <w:t>Construction of Large Community Centers</w:t>
            </w:r>
          </w:p>
        </w:tc>
        <w:tc>
          <w:tcPr>
            <w:tcW w:w="1620" w:type="dxa"/>
          </w:tcPr>
          <w:p w:rsidR="007F2AEE" w:rsidRPr="00A01AFC" w:rsidRDefault="007F2AEE" w:rsidP="004A050F">
            <w:pPr>
              <w:jc w:val="center"/>
              <w:rPr>
                <w:rFonts w:ascii="Myriad Pro" w:hAnsi="Myriad Pro"/>
              </w:rPr>
            </w:pPr>
            <w:r w:rsidRPr="00A01AFC">
              <w:rPr>
                <w:rFonts w:ascii="Myriad Pro" w:hAnsi="Myriad Pro"/>
              </w:rPr>
              <w:t>$1,600,000</w:t>
            </w:r>
          </w:p>
        </w:tc>
        <w:tc>
          <w:tcPr>
            <w:tcW w:w="1620" w:type="dxa"/>
          </w:tcPr>
          <w:p w:rsidR="007F2AEE" w:rsidRPr="00A01AFC" w:rsidRDefault="007F2AEE" w:rsidP="004A050F">
            <w:pPr>
              <w:jc w:val="center"/>
              <w:rPr>
                <w:rFonts w:ascii="Myriad Pro" w:hAnsi="Myriad Pro"/>
              </w:rPr>
            </w:pPr>
            <w:r w:rsidRPr="00A01AFC">
              <w:rPr>
                <w:rFonts w:ascii="Myriad Pro" w:hAnsi="Myriad Pro"/>
              </w:rPr>
              <w:t>$1,610,783</w:t>
            </w:r>
          </w:p>
        </w:tc>
        <w:tc>
          <w:tcPr>
            <w:tcW w:w="1620" w:type="dxa"/>
          </w:tcPr>
          <w:p w:rsidR="007F2AEE" w:rsidRPr="00A01AFC" w:rsidRDefault="007F2AEE" w:rsidP="004A050F">
            <w:pPr>
              <w:jc w:val="center"/>
              <w:rPr>
                <w:rFonts w:ascii="Myriad Pro" w:hAnsi="Myriad Pro"/>
              </w:rPr>
            </w:pPr>
            <w:r w:rsidRPr="00A01AFC">
              <w:rPr>
                <w:rFonts w:ascii="Myriad Pro" w:hAnsi="Myriad Pro"/>
              </w:rPr>
              <w:t>$1,610,783</w:t>
            </w:r>
          </w:p>
        </w:tc>
        <w:tc>
          <w:tcPr>
            <w:tcW w:w="1080" w:type="dxa"/>
          </w:tcPr>
          <w:p w:rsidR="007F2AEE" w:rsidRPr="00A01AFC" w:rsidRDefault="007F2AEE" w:rsidP="004A050F">
            <w:pPr>
              <w:jc w:val="center"/>
              <w:rPr>
                <w:rFonts w:ascii="Myriad Pro" w:hAnsi="Myriad Pro"/>
              </w:rPr>
            </w:pPr>
            <w:r w:rsidRPr="00A01AFC">
              <w:rPr>
                <w:rFonts w:ascii="Myriad Pro" w:hAnsi="Myriad Pro"/>
              </w:rPr>
              <w:t>$0</w:t>
            </w:r>
          </w:p>
        </w:tc>
        <w:tc>
          <w:tcPr>
            <w:tcW w:w="1440" w:type="dxa"/>
          </w:tcPr>
          <w:p w:rsidR="007F2AEE" w:rsidRPr="00A01AFC" w:rsidRDefault="007F2AEE" w:rsidP="004A050F">
            <w:pPr>
              <w:jc w:val="center"/>
              <w:rPr>
                <w:rFonts w:ascii="Myriad Pro" w:hAnsi="Myriad Pro"/>
              </w:rPr>
            </w:pPr>
            <w:r w:rsidRPr="00A01AFC">
              <w:rPr>
                <w:rFonts w:ascii="Myriad Pro" w:hAnsi="Myriad Pro"/>
              </w:rPr>
              <w:t>100%</w:t>
            </w:r>
          </w:p>
        </w:tc>
      </w:tr>
      <w:tr w:rsidR="007F2AEE" w:rsidRPr="00A01AFC" w:rsidTr="004A050F">
        <w:trPr>
          <w:trHeight w:val="360"/>
        </w:trPr>
        <w:tc>
          <w:tcPr>
            <w:tcW w:w="1620" w:type="dxa"/>
          </w:tcPr>
          <w:p w:rsidR="007F2AEE" w:rsidRPr="00A01AFC" w:rsidRDefault="007F2AEE" w:rsidP="004A050F">
            <w:pPr>
              <w:rPr>
                <w:rFonts w:ascii="Myriad Pro" w:hAnsi="Myriad Pro"/>
              </w:rPr>
            </w:pPr>
            <w:r w:rsidRPr="00A01AFC">
              <w:rPr>
                <w:rFonts w:ascii="Myriad Pro" w:hAnsi="Myriad Pro"/>
              </w:rPr>
              <w:t>Construction of Small Community Centers</w:t>
            </w:r>
          </w:p>
        </w:tc>
        <w:tc>
          <w:tcPr>
            <w:tcW w:w="1620" w:type="dxa"/>
          </w:tcPr>
          <w:p w:rsidR="007F2AEE" w:rsidRPr="00A01AFC" w:rsidRDefault="007F2AEE" w:rsidP="004A050F">
            <w:pPr>
              <w:jc w:val="center"/>
              <w:rPr>
                <w:rFonts w:ascii="Myriad Pro" w:hAnsi="Myriad Pro"/>
              </w:rPr>
            </w:pPr>
            <w:r w:rsidRPr="00A01AFC">
              <w:rPr>
                <w:rFonts w:ascii="Myriad Pro" w:hAnsi="Myriad Pro"/>
              </w:rPr>
              <w:t>$720,000</w:t>
            </w:r>
          </w:p>
        </w:tc>
        <w:tc>
          <w:tcPr>
            <w:tcW w:w="1620" w:type="dxa"/>
          </w:tcPr>
          <w:p w:rsidR="007F2AEE" w:rsidRPr="00A01AFC" w:rsidRDefault="007F2AEE" w:rsidP="006F20DA">
            <w:pPr>
              <w:jc w:val="center"/>
              <w:rPr>
                <w:rFonts w:ascii="Myriad Pro" w:hAnsi="Myriad Pro"/>
              </w:rPr>
            </w:pPr>
            <w:r w:rsidRPr="00A01AFC">
              <w:rPr>
                <w:rFonts w:ascii="Myriad Pro" w:hAnsi="Myriad Pro"/>
              </w:rPr>
              <w:t>$</w:t>
            </w:r>
            <w:r w:rsidR="006F20DA">
              <w:rPr>
                <w:rFonts w:ascii="Myriad Pro" w:hAnsi="Myriad Pro"/>
              </w:rPr>
              <w:t>709,753</w:t>
            </w:r>
          </w:p>
        </w:tc>
        <w:tc>
          <w:tcPr>
            <w:tcW w:w="1620" w:type="dxa"/>
          </w:tcPr>
          <w:p w:rsidR="007F2AEE" w:rsidRPr="00A01AFC" w:rsidRDefault="007F2AEE" w:rsidP="003B6257">
            <w:pPr>
              <w:jc w:val="center"/>
              <w:rPr>
                <w:rFonts w:ascii="Myriad Pro" w:hAnsi="Myriad Pro"/>
              </w:rPr>
            </w:pPr>
            <w:r w:rsidRPr="00A01AFC">
              <w:rPr>
                <w:rFonts w:ascii="Myriad Pro" w:hAnsi="Myriad Pro"/>
              </w:rPr>
              <w:t>$</w:t>
            </w:r>
            <w:r w:rsidR="003B6257" w:rsidRPr="00A01AFC">
              <w:rPr>
                <w:rFonts w:ascii="Myriad Pro" w:hAnsi="Myriad Pro"/>
              </w:rPr>
              <w:t>709,753</w:t>
            </w:r>
          </w:p>
        </w:tc>
        <w:tc>
          <w:tcPr>
            <w:tcW w:w="1080" w:type="dxa"/>
          </w:tcPr>
          <w:p w:rsidR="007F2AEE" w:rsidRPr="00A01AFC" w:rsidRDefault="007F2AEE" w:rsidP="006F20DA">
            <w:pPr>
              <w:jc w:val="center"/>
              <w:rPr>
                <w:rFonts w:ascii="Myriad Pro" w:hAnsi="Myriad Pro"/>
              </w:rPr>
            </w:pPr>
            <w:r w:rsidRPr="00A01AFC">
              <w:rPr>
                <w:rFonts w:ascii="Myriad Pro" w:hAnsi="Myriad Pro"/>
              </w:rPr>
              <w:t>$</w:t>
            </w:r>
            <w:r w:rsidR="006F20DA">
              <w:rPr>
                <w:rFonts w:ascii="Myriad Pro" w:hAnsi="Myriad Pro"/>
              </w:rPr>
              <w:t>0</w:t>
            </w:r>
          </w:p>
        </w:tc>
        <w:tc>
          <w:tcPr>
            <w:tcW w:w="1440" w:type="dxa"/>
          </w:tcPr>
          <w:p w:rsidR="007F2AEE" w:rsidRPr="00A01AFC" w:rsidRDefault="006F20DA" w:rsidP="004A050F">
            <w:pPr>
              <w:jc w:val="center"/>
              <w:rPr>
                <w:rFonts w:ascii="Myriad Pro" w:hAnsi="Myriad Pro"/>
              </w:rPr>
            </w:pPr>
            <w:r>
              <w:rPr>
                <w:rFonts w:ascii="Myriad Pro" w:hAnsi="Myriad Pro"/>
              </w:rPr>
              <w:t>100</w:t>
            </w:r>
            <w:r w:rsidR="007F2AEE" w:rsidRPr="00A01AFC">
              <w:rPr>
                <w:rFonts w:ascii="Myriad Pro" w:hAnsi="Myriad Pro"/>
              </w:rPr>
              <w:t>%</w:t>
            </w:r>
          </w:p>
        </w:tc>
      </w:tr>
      <w:tr w:rsidR="007F2AEE" w:rsidRPr="00A01AFC" w:rsidTr="004A050F">
        <w:trPr>
          <w:trHeight w:val="360"/>
        </w:trPr>
        <w:tc>
          <w:tcPr>
            <w:tcW w:w="1620" w:type="dxa"/>
          </w:tcPr>
          <w:p w:rsidR="007F2AEE" w:rsidRPr="00A01AFC" w:rsidRDefault="007F2AEE" w:rsidP="004A050F">
            <w:pPr>
              <w:rPr>
                <w:rFonts w:ascii="Myriad Pro" w:hAnsi="Myriad Pro"/>
              </w:rPr>
            </w:pPr>
            <w:r w:rsidRPr="00A01AFC">
              <w:rPr>
                <w:rFonts w:ascii="Myriad Pro" w:hAnsi="Myriad Pro"/>
              </w:rPr>
              <w:t>Miscellaneous</w:t>
            </w:r>
          </w:p>
        </w:tc>
        <w:tc>
          <w:tcPr>
            <w:tcW w:w="1620" w:type="dxa"/>
          </w:tcPr>
          <w:p w:rsidR="007F2AEE" w:rsidRPr="00A01AFC" w:rsidRDefault="007F2AEE" w:rsidP="004A050F">
            <w:pPr>
              <w:jc w:val="center"/>
              <w:rPr>
                <w:rFonts w:ascii="Myriad Pro" w:hAnsi="Myriad Pro"/>
              </w:rPr>
            </w:pPr>
            <w:r w:rsidRPr="00A01AFC">
              <w:rPr>
                <w:rFonts w:ascii="Myriad Pro" w:hAnsi="Myriad Pro"/>
              </w:rPr>
              <w:t>$12,800</w:t>
            </w:r>
          </w:p>
        </w:tc>
        <w:tc>
          <w:tcPr>
            <w:tcW w:w="1620" w:type="dxa"/>
          </w:tcPr>
          <w:p w:rsidR="007F2AEE" w:rsidRPr="00A01AFC" w:rsidRDefault="007F2AEE" w:rsidP="006F20DA">
            <w:pPr>
              <w:jc w:val="center"/>
              <w:rPr>
                <w:rFonts w:ascii="Myriad Pro" w:hAnsi="Myriad Pro"/>
              </w:rPr>
            </w:pPr>
            <w:r w:rsidRPr="00A01AFC">
              <w:rPr>
                <w:rFonts w:ascii="Myriad Pro" w:hAnsi="Myriad Pro"/>
              </w:rPr>
              <w:t>$</w:t>
            </w:r>
            <w:r w:rsidR="006F20DA">
              <w:rPr>
                <w:rFonts w:ascii="Myriad Pro" w:hAnsi="Myriad Pro"/>
              </w:rPr>
              <w:t>13,047</w:t>
            </w:r>
          </w:p>
        </w:tc>
        <w:tc>
          <w:tcPr>
            <w:tcW w:w="1620" w:type="dxa"/>
          </w:tcPr>
          <w:p w:rsidR="007F2AEE" w:rsidRPr="00A01AFC" w:rsidRDefault="007F2AEE" w:rsidP="004A050F">
            <w:pPr>
              <w:jc w:val="center"/>
              <w:rPr>
                <w:rFonts w:ascii="Myriad Pro" w:hAnsi="Myriad Pro"/>
              </w:rPr>
            </w:pPr>
            <w:r w:rsidRPr="00A01AFC">
              <w:rPr>
                <w:rFonts w:ascii="Myriad Pro" w:hAnsi="Myriad Pro"/>
              </w:rPr>
              <w:t>$9,953</w:t>
            </w:r>
          </w:p>
        </w:tc>
        <w:tc>
          <w:tcPr>
            <w:tcW w:w="1080" w:type="dxa"/>
          </w:tcPr>
          <w:p w:rsidR="007F2AEE" w:rsidRPr="00A01AFC" w:rsidRDefault="007F2AEE" w:rsidP="006F20DA">
            <w:pPr>
              <w:jc w:val="center"/>
              <w:rPr>
                <w:rFonts w:ascii="Myriad Pro" w:hAnsi="Myriad Pro"/>
              </w:rPr>
            </w:pPr>
            <w:r w:rsidRPr="00A01AFC">
              <w:rPr>
                <w:rFonts w:ascii="Myriad Pro" w:hAnsi="Myriad Pro"/>
              </w:rPr>
              <w:t>$</w:t>
            </w:r>
            <w:r w:rsidR="006F20DA">
              <w:rPr>
                <w:rFonts w:ascii="Myriad Pro" w:hAnsi="Myriad Pro"/>
              </w:rPr>
              <w:t>3,094</w:t>
            </w:r>
          </w:p>
        </w:tc>
        <w:tc>
          <w:tcPr>
            <w:tcW w:w="1440" w:type="dxa"/>
          </w:tcPr>
          <w:p w:rsidR="007F2AEE" w:rsidRPr="00A01AFC" w:rsidRDefault="007F2AEE" w:rsidP="006F20DA">
            <w:pPr>
              <w:jc w:val="center"/>
              <w:rPr>
                <w:rFonts w:ascii="Myriad Pro" w:hAnsi="Myriad Pro"/>
              </w:rPr>
            </w:pPr>
            <w:r w:rsidRPr="00A01AFC">
              <w:rPr>
                <w:rFonts w:ascii="Myriad Pro" w:hAnsi="Myriad Pro"/>
              </w:rPr>
              <w:t>7</w:t>
            </w:r>
            <w:r w:rsidR="006F20DA">
              <w:rPr>
                <w:rFonts w:ascii="Myriad Pro" w:hAnsi="Myriad Pro"/>
              </w:rPr>
              <w:t>6</w:t>
            </w:r>
            <w:r w:rsidRPr="00A01AFC">
              <w:rPr>
                <w:rFonts w:ascii="Myriad Pro" w:hAnsi="Myriad Pro"/>
              </w:rPr>
              <w:t>%</w:t>
            </w:r>
          </w:p>
        </w:tc>
      </w:tr>
      <w:tr w:rsidR="007F2AEE" w:rsidRPr="00A01AFC" w:rsidTr="004A050F">
        <w:trPr>
          <w:trHeight w:val="360"/>
        </w:trPr>
        <w:tc>
          <w:tcPr>
            <w:tcW w:w="1620" w:type="dxa"/>
          </w:tcPr>
          <w:p w:rsidR="007F2AEE" w:rsidRPr="00A01AFC" w:rsidRDefault="007F2AEE" w:rsidP="004A050F">
            <w:pPr>
              <w:rPr>
                <w:rFonts w:ascii="Myriad Pro" w:hAnsi="Myriad Pro"/>
              </w:rPr>
            </w:pPr>
            <w:r w:rsidRPr="00A01AFC">
              <w:rPr>
                <w:rFonts w:ascii="Myriad Pro" w:hAnsi="Myriad Pro"/>
              </w:rPr>
              <w:t>Sub-total</w:t>
            </w:r>
          </w:p>
        </w:tc>
        <w:tc>
          <w:tcPr>
            <w:tcW w:w="1620" w:type="dxa"/>
          </w:tcPr>
          <w:p w:rsidR="007F2AEE" w:rsidRPr="00A01AFC" w:rsidRDefault="007F2AEE" w:rsidP="004A050F">
            <w:pPr>
              <w:jc w:val="center"/>
              <w:rPr>
                <w:rFonts w:ascii="Myriad Pro" w:hAnsi="Myriad Pro"/>
              </w:rPr>
            </w:pPr>
            <w:r w:rsidRPr="00A01AFC">
              <w:rPr>
                <w:rFonts w:ascii="Myriad Pro" w:hAnsi="Myriad Pro"/>
              </w:rPr>
              <w:t>$2,400,000</w:t>
            </w:r>
          </w:p>
        </w:tc>
        <w:tc>
          <w:tcPr>
            <w:tcW w:w="1620" w:type="dxa"/>
          </w:tcPr>
          <w:p w:rsidR="007F2AEE" w:rsidRPr="00A01AFC" w:rsidRDefault="007F2AEE" w:rsidP="004A050F">
            <w:pPr>
              <w:jc w:val="center"/>
              <w:rPr>
                <w:rFonts w:ascii="Myriad Pro" w:hAnsi="Myriad Pro"/>
              </w:rPr>
            </w:pPr>
            <w:r w:rsidRPr="00A01AFC">
              <w:rPr>
                <w:rFonts w:ascii="Myriad Pro" w:hAnsi="Myriad Pro"/>
              </w:rPr>
              <w:t>$2,400,000</w:t>
            </w:r>
          </w:p>
        </w:tc>
        <w:tc>
          <w:tcPr>
            <w:tcW w:w="1620" w:type="dxa"/>
          </w:tcPr>
          <w:p w:rsidR="007F2AEE" w:rsidRPr="00A01AFC" w:rsidRDefault="007F2AEE" w:rsidP="002561F7">
            <w:pPr>
              <w:jc w:val="center"/>
              <w:rPr>
                <w:rFonts w:ascii="Myriad Pro" w:hAnsi="Myriad Pro"/>
              </w:rPr>
            </w:pPr>
            <w:r w:rsidRPr="00A01AFC">
              <w:rPr>
                <w:rFonts w:ascii="Myriad Pro" w:hAnsi="Myriad Pro"/>
              </w:rPr>
              <w:t>$2,</w:t>
            </w:r>
            <w:r w:rsidR="002561F7" w:rsidRPr="00A01AFC">
              <w:rPr>
                <w:rFonts w:ascii="Myriad Pro" w:hAnsi="Myriad Pro"/>
              </w:rPr>
              <w:t>396,906</w:t>
            </w:r>
          </w:p>
        </w:tc>
        <w:tc>
          <w:tcPr>
            <w:tcW w:w="1080" w:type="dxa"/>
          </w:tcPr>
          <w:p w:rsidR="007F2AEE" w:rsidRPr="00A01AFC" w:rsidRDefault="007F2AEE" w:rsidP="002561F7">
            <w:pPr>
              <w:jc w:val="center"/>
              <w:rPr>
                <w:rFonts w:ascii="Myriad Pro" w:hAnsi="Myriad Pro"/>
              </w:rPr>
            </w:pPr>
            <w:r w:rsidRPr="00A01AFC">
              <w:rPr>
                <w:rFonts w:ascii="Myriad Pro" w:hAnsi="Myriad Pro"/>
              </w:rPr>
              <w:t>$</w:t>
            </w:r>
            <w:r w:rsidR="002561F7" w:rsidRPr="00A01AFC">
              <w:rPr>
                <w:rFonts w:ascii="Myriad Pro" w:hAnsi="Myriad Pro"/>
              </w:rPr>
              <w:t>3,094</w:t>
            </w:r>
          </w:p>
        </w:tc>
        <w:tc>
          <w:tcPr>
            <w:tcW w:w="1440" w:type="dxa"/>
          </w:tcPr>
          <w:p w:rsidR="007F2AEE" w:rsidRPr="00A01AFC" w:rsidRDefault="007F2AEE" w:rsidP="004A050F">
            <w:pPr>
              <w:jc w:val="center"/>
              <w:rPr>
                <w:rFonts w:ascii="Myriad Pro" w:hAnsi="Myriad Pro"/>
              </w:rPr>
            </w:pPr>
            <w:r w:rsidRPr="00A01AFC">
              <w:rPr>
                <w:rFonts w:ascii="Myriad Pro" w:hAnsi="Myriad Pro"/>
              </w:rPr>
              <w:t>99%</w:t>
            </w:r>
          </w:p>
        </w:tc>
      </w:tr>
      <w:tr w:rsidR="007F2AEE" w:rsidRPr="00A01AFC" w:rsidTr="004A050F">
        <w:trPr>
          <w:trHeight w:val="360"/>
        </w:trPr>
        <w:tc>
          <w:tcPr>
            <w:tcW w:w="1620" w:type="dxa"/>
          </w:tcPr>
          <w:p w:rsidR="007F2AEE" w:rsidRPr="00A01AFC" w:rsidRDefault="007F2AEE" w:rsidP="004A050F">
            <w:pPr>
              <w:rPr>
                <w:rFonts w:ascii="Myriad Pro" w:hAnsi="Myriad Pro"/>
              </w:rPr>
            </w:pPr>
            <w:r w:rsidRPr="00A01AFC">
              <w:rPr>
                <w:rFonts w:ascii="Myriad Pro" w:hAnsi="Myriad Pro"/>
              </w:rPr>
              <w:t xml:space="preserve">GMS (8%) </w:t>
            </w:r>
          </w:p>
        </w:tc>
        <w:tc>
          <w:tcPr>
            <w:tcW w:w="1620" w:type="dxa"/>
          </w:tcPr>
          <w:p w:rsidR="007F2AEE" w:rsidRPr="00A01AFC" w:rsidRDefault="007F2AEE" w:rsidP="004A050F">
            <w:pPr>
              <w:jc w:val="center"/>
              <w:rPr>
                <w:rFonts w:ascii="Myriad Pro" w:hAnsi="Myriad Pro"/>
              </w:rPr>
            </w:pPr>
            <w:r w:rsidRPr="00A01AFC">
              <w:rPr>
                <w:rFonts w:ascii="Myriad Pro" w:hAnsi="Myriad Pro"/>
              </w:rPr>
              <w:t>$192,000</w:t>
            </w:r>
          </w:p>
        </w:tc>
        <w:tc>
          <w:tcPr>
            <w:tcW w:w="1620" w:type="dxa"/>
          </w:tcPr>
          <w:p w:rsidR="007F2AEE" w:rsidRPr="00A01AFC" w:rsidRDefault="007F2AEE" w:rsidP="004A050F">
            <w:pPr>
              <w:jc w:val="center"/>
              <w:rPr>
                <w:rFonts w:ascii="Myriad Pro" w:hAnsi="Myriad Pro"/>
              </w:rPr>
            </w:pPr>
            <w:r w:rsidRPr="00A01AFC">
              <w:rPr>
                <w:rFonts w:ascii="Myriad Pro" w:hAnsi="Myriad Pro"/>
              </w:rPr>
              <w:t>$192,000</w:t>
            </w:r>
          </w:p>
        </w:tc>
        <w:tc>
          <w:tcPr>
            <w:tcW w:w="1620" w:type="dxa"/>
          </w:tcPr>
          <w:p w:rsidR="007F2AEE" w:rsidRPr="00A01AFC" w:rsidRDefault="007F2AEE" w:rsidP="002561F7">
            <w:pPr>
              <w:jc w:val="center"/>
              <w:rPr>
                <w:rFonts w:ascii="Myriad Pro" w:hAnsi="Myriad Pro"/>
              </w:rPr>
            </w:pPr>
            <w:r w:rsidRPr="00A01AFC">
              <w:rPr>
                <w:rFonts w:ascii="Myriad Pro" w:hAnsi="Myriad Pro"/>
              </w:rPr>
              <w:t>$</w:t>
            </w:r>
            <w:r w:rsidR="002561F7" w:rsidRPr="00A01AFC">
              <w:rPr>
                <w:rFonts w:ascii="Myriad Pro" w:hAnsi="Myriad Pro"/>
              </w:rPr>
              <w:t>191,752</w:t>
            </w:r>
          </w:p>
        </w:tc>
        <w:tc>
          <w:tcPr>
            <w:tcW w:w="1080" w:type="dxa"/>
          </w:tcPr>
          <w:p w:rsidR="007F2AEE" w:rsidRPr="00A01AFC" w:rsidRDefault="007F2AEE" w:rsidP="002561F7">
            <w:pPr>
              <w:jc w:val="center"/>
              <w:rPr>
                <w:rFonts w:ascii="Myriad Pro" w:hAnsi="Myriad Pro"/>
              </w:rPr>
            </w:pPr>
            <w:r w:rsidRPr="00A01AFC">
              <w:rPr>
                <w:rFonts w:ascii="Myriad Pro" w:hAnsi="Myriad Pro"/>
              </w:rPr>
              <w:t>$</w:t>
            </w:r>
            <w:r w:rsidR="002561F7" w:rsidRPr="00A01AFC">
              <w:rPr>
                <w:rFonts w:ascii="Myriad Pro" w:hAnsi="Myriad Pro"/>
              </w:rPr>
              <w:t>248</w:t>
            </w:r>
          </w:p>
        </w:tc>
        <w:tc>
          <w:tcPr>
            <w:tcW w:w="1440" w:type="dxa"/>
          </w:tcPr>
          <w:p w:rsidR="007F2AEE" w:rsidRPr="00A01AFC" w:rsidRDefault="007F2AEE" w:rsidP="004A050F">
            <w:pPr>
              <w:jc w:val="center"/>
              <w:rPr>
                <w:rFonts w:ascii="Myriad Pro" w:hAnsi="Myriad Pro"/>
              </w:rPr>
            </w:pPr>
            <w:r w:rsidRPr="00A01AFC">
              <w:rPr>
                <w:rFonts w:ascii="Myriad Pro" w:hAnsi="Myriad Pro"/>
              </w:rPr>
              <w:t>99%</w:t>
            </w:r>
          </w:p>
        </w:tc>
      </w:tr>
      <w:tr w:rsidR="007F2AEE" w:rsidRPr="00A01AFC" w:rsidTr="004A050F">
        <w:trPr>
          <w:trHeight w:val="345"/>
        </w:trPr>
        <w:tc>
          <w:tcPr>
            <w:tcW w:w="1620" w:type="dxa"/>
          </w:tcPr>
          <w:p w:rsidR="007F2AEE" w:rsidRPr="00A01AFC" w:rsidRDefault="007F2AEE" w:rsidP="004A050F">
            <w:pPr>
              <w:rPr>
                <w:rFonts w:ascii="Myriad Pro" w:hAnsi="Myriad Pro"/>
              </w:rPr>
            </w:pPr>
            <w:r w:rsidRPr="00A01AFC">
              <w:rPr>
                <w:rFonts w:ascii="Myriad Pro" w:hAnsi="Myriad Pro"/>
              </w:rPr>
              <w:t>Total:</w:t>
            </w:r>
          </w:p>
        </w:tc>
        <w:tc>
          <w:tcPr>
            <w:tcW w:w="1620" w:type="dxa"/>
          </w:tcPr>
          <w:p w:rsidR="007F2AEE" w:rsidRPr="00A01AFC" w:rsidRDefault="007F2AEE" w:rsidP="004A050F">
            <w:pPr>
              <w:jc w:val="center"/>
              <w:rPr>
                <w:rFonts w:ascii="Myriad Pro" w:hAnsi="Myriad Pro"/>
              </w:rPr>
            </w:pPr>
            <w:r w:rsidRPr="00A01AFC">
              <w:rPr>
                <w:rFonts w:ascii="Myriad Pro" w:hAnsi="Myriad Pro"/>
              </w:rPr>
              <w:t>$2,592,000</w:t>
            </w:r>
          </w:p>
        </w:tc>
        <w:tc>
          <w:tcPr>
            <w:tcW w:w="1620" w:type="dxa"/>
          </w:tcPr>
          <w:p w:rsidR="007F2AEE" w:rsidRPr="00A01AFC" w:rsidRDefault="007F2AEE" w:rsidP="004A050F">
            <w:pPr>
              <w:jc w:val="center"/>
              <w:rPr>
                <w:rFonts w:ascii="Myriad Pro" w:hAnsi="Myriad Pro"/>
              </w:rPr>
            </w:pPr>
            <w:r w:rsidRPr="00A01AFC">
              <w:rPr>
                <w:rFonts w:ascii="Myriad Pro" w:hAnsi="Myriad Pro"/>
              </w:rPr>
              <w:t>$2,592,000</w:t>
            </w:r>
          </w:p>
        </w:tc>
        <w:tc>
          <w:tcPr>
            <w:tcW w:w="1620" w:type="dxa"/>
          </w:tcPr>
          <w:p w:rsidR="007F2AEE" w:rsidRPr="00A01AFC" w:rsidRDefault="007F2AEE" w:rsidP="002561F7">
            <w:pPr>
              <w:jc w:val="center"/>
              <w:rPr>
                <w:rFonts w:ascii="Myriad Pro" w:hAnsi="Myriad Pro"/>
              </w:rPr>
            </w:pPr>
            <w:r w:rsidRPr="00A01AFC">
              <w:rPr>
                <w:rFonts w:ascii="Myriad Pro" w:hAnsi="Myriad Pro"/>
              </w:rPr>
              <w:t>$2,</w:t>
            </w:r>
            <w:r w:rsidR="002561F7" w:rsidRPr="00A01AFC">
              <w:rPr>
                <w:rFonts w:ascii="Myriad Pro" w:hAnsi="Myriad Pro"/>
              </w:rPr>
              <w:t>588,658</w:t>
            </w:r>
          </w:p>
        </w:tc>
        <w:tc>
          <w:tcPr>
            <w:tcW w:w="1080" w:type="dxa"/>
          </w:tcPr>
          <w:p w:rsidR="007F2AEE" w:rsidRPr="00A01AFC" w:rsidRDefault="007F2AEE" w:rsidP="002561F7">
            <w:pPr>
              <w:jc w:val="center"/>
              <w:rPr>
                <w:rFonts w:ascii="Myriad Pro" w:hAnsi="Myriad Pro"/>
              </w:rPr>
            </w:pPr>
            <w:r w:rsidRPr="00A01AFC">
              <w:rPr>
                <w:rFonts w:ascii="Myriad Pro" w:hAnsi="Myriad Pro"/>
              </w:rPr>
              <w:t>$</w:t>
            </w:r>
            <w:r w:rsidR="002561F7" w:rsidRPr="00A01AFC">
              <w:rPr>
                <w:rFonts w:ascii="Myriad Pro" w:hAnsi="Myriad Pro"/>
              </w:rPr>
              <w:t>3,342</w:t>
            </w:r>
          </w:p>
        </w:tc>
        <w:tc>
          <w:tcPr>
            <w:tcW w:w="1440" w:type="dxa"/>
          </w:tcPr>
          <w:p w:rsidR="007F2AEE" w:rsidRPr="00A01AFC" w:rsidRDefault="007F2AEE" w:rsidP="004A050F">
            <w:pPr>
              <w:jc w:val="center"/>
              <w:rPr>
                <w:rFonts w:ascii="Myriad Pro" w:hAnsi="Myriad Pro"/>
              </w:rPr>
            </w:pPr>
            <w:r w:rsidRPr="00A01AFC">
              <w:rPr>
                <w:rFonts w:ascii="Myriad Pro" w:hAnsi="Myriad Pro"/>
              </w:rPr>
              <w:t>99%</w:t>
            </w:r>
          </w:p>
        </w:tc>
      </w:tr>
    </w:tbl>
    <w:p w:rsidR="007F2AEE" w:rsidRPr="00A01AFC" w:rsidRDefault="007F2AEE" w:rsidP="007F2AEE">
      <w:pPr>
        <w:rPr>
          <w:rFonts w:ascii="Myriad Pro" w:hAnsi="Myriad Pro"/>
        </w:rPr>
      </w:pPr>
    </w:p>
    <w:p w:rsidR="00CD1EBA" w:rsidRPr="00A01AFC" w:rsidRDefault="00CD1EBA" w:rsidP="007F2AEE">
      <w:pPr>
        <w:rPr>
          <w:rFonts w:ascii="Myriad Pro" w:hAnsi="Myriad Pro"/>
        </w:rPr>
      </w:pPr>
    </w:p>
    <w:p w:rsidR="00BB0CEF" w:rsidRPr="00A01AFC" w:rsidRDefault="007F2AEE" w:rsidP="00BB0CEF">
      <w:pPr>
        <w:numPr>
          <w:ilvl w:val="0"/>
          <w:numId w:val="9"/>
        </w:numPr>
        <w:rPr>
          <w:rFonts w:ascii="Myriad Pro" w:hAnsi="Myriad Pro"/>
          <w:b/>
        </w:rPr>
      </w:pPr>
      <w:r w:rsidRPr="00A01AFC">
        <w:rPr>
          <w:rFonts w:ascii="Myriad Pro" w:hAnsi="Myriad Pro"/>
          <w:b/>
        </w:rPr>
        <w:t>Any special notes or comments:</w:t>
      </w:r>
    </w:p>
    <w:p w:rsidR="00BB0CEF" w:rsidRPr="00A01AFC" w:rsidRDefault="00BB0CEF" w:rsidP="00BB0CEF">
      <w:pPr>
        <w:rPr>
          <w:rFonts w:ascii="Myriad Pro" w:hAnsi="Myriad Pro"/>
          <w:b/>
        </w:rPr>
      </w:pPr>
    </w:p>
    <w:p w:rsidR="00BB0CEF" w:rsidRPr="00A01AFC" w:rsidRDefault="00BB0CEF" w:rsidP="00BB0CEF">
      <w:pPr>
        <w:rPr>
          <w:rFonts w:ascii="Myriad Pro" w:hAnsi="Myriad Pro"/>
          <w:b/>
        </w:rPr>
      </w:pPr>
      <w:r w:rsidRPr="00A01AFC">
        <w:rPr>
          <w:rFonts w:ascii="Myriad Pro" w:hAnsi="Myriad Pro"/>
          <w:color w:val="000000"/>
        </w:rPr>
        <w:t xml:space="preserve">It is important to highlight that the financial figures in this report are temporary figures, and may be corrected at a later stage due to exchange rate fluctuations, realized gain/loss or any other possible corrections. UNDP/PAPP’s financial system operates in such a manner that the financial system closes in early December of each year and that final expenditure reports reflecting the disbursements and GMS of the previous year are only published in March of the following year. </w:t>
      </w:r>
    </w:p>
    <w:p w:rsidR="007F2AEE" w:rsidRPr="00A01AFC" w:rsidRDefault="007F2AEE" w:rsidP="007F2AEE">
      <w:pPr>
        <w:ind w:left="-360"/>
        <w:rPr>
          <w:rFonts w:ascii="Myriad Pro" w:hAnsi="Myriad Pro"/>
          <w:b/>
        </w:rPr>
      </w:pPr>
    </w:p>
    <w:p w:rsidR="003754F4" w:rsidRDefault="003B6257" w:rsidP="00400CCA">
      <w:pPr>
        <w:ind w:left="-360"/>
        <w:rPr>
          <w:rFonts w:ascii="Myriad Pro" w:hAnsi="Myriad Pro"/>
          <w:b/>
        </w:rPr>
      </w:pPr>
      <w:r w:rsidRPr="00A01AFC">
        <w:rPr>
          <w:rFonts w:ascii="Myriad Pro" w:hAnsi="Myriad Pro"/>
          <w:b/>
        </w:rPr>
        <w:t xml:space="preserve">The remaining funds under miscellaneous will be utilized </w:t>
      </w:r>
      <w:r w:rsidR="00B326CE" w:rsidRPr="00A01AFC">
        <w:rPr>
          <w:rFonts w:ascii="Myriad Pro" w:hAnsi="Myriad Pro"/>
          <w:b/>
        </w:rPr>
        <w:t>to support a public relations tool for the overall CAP I programme.</w:t>
      </w:r>
    </w:p>
    <w:p w:rsidR="00197375" w:rsidRDefault="00197375" w:rsidP="00400CCA">
      <w:pPr>
        <w:ind w:left="-360"/>
        <w:rPr>
          <w:rFonts w:ascii="Myriad Pro" w:hAnsi="Myriad Pro"/>
          <w:b/>
        </w:rPr>
      </w:pPr>
    </w:p>
    <w:p w:rsidR="00197375" w:rsidRDefault="00197375" w:rsidP="00400CCA">
      <w:pPr>
        <w:ind w:left="-360"/>
        <w:rPr>
          <w:rFonts w:ascii="Myriad Pro" w:hAnsi="Myriad Pro"/>
          <w:b/>
        </w:rPr>
      </w:pPr>
    </w:p>
    <w:p w:rsidR="00197375" w:rsidRDefault="00197375" w:rsidP="00400CCA">
      <w:pPr>
        <w:ind w:left="-360"/>
        <w:rPr>
          <w:rFonts w:ascii="Myriad Pro" w:hAnsi="Myriad Pro"/>
          <w:b/>
        </w:rPr>
      </w:pPr>
    </w:p>
    <w:p w:rsidR="00197375" w:rsidRDefault="00197375" w:rsidP="00400CCA">
      <w:pPr>
        <w:ind w:left="-360"/>
        <w:rPr>
          <w:rFonts w:ascii="Myriad Pro" w:hAnsi="Myriad Pro"/>
          <w:b/>
        </w:rPr>
      </w:pPr>
    </w:p>
    <w:p w:rsidR="00197375" w:rsidRDefault="00197375" w:rsidP="00400CCA">
      <w:pPr>
        <w:ind w:left="-360"/>
        <w:rPr>
          <w:rFonts w:ascii="Myriad Pro" w:hAnsi="Myriad Pro"/>
          <w:b/>
        </w:rPr>
      </w:pPr>
    </w:p>
    <w:p w:rsidR="00197375" w:rsidRDefault="00197375" w:rsidP="00400CCA">
      <w:pPr>
        <w:ind w:left="-360"/>
        <w:rPr>
          <w:rFonts w:ascii="Myriad Pro" w:hAnsi="Myriad Pro"/>
          <w:b/>
        </w:rPr>
      </w:pPr>
    </w:p>
    <w:p w:rsidR="00197375" w:rsidRPr="00A01AFC" w:rsidRDefault="00197375" w:rsidP="00400CCA">
      <w:pPr>
        <w:ind w:left="-360"/>
        <w:rPr>
          <w:rFonts w:ascii="Myriad Pro" w:hAnsi="Myriad Pro"/>
          <w:b/>
        </w:rPr>
      </w:pPr>
    </w:p>
    <w:p w:rsidR="00C332F8" w:rsidRPr="00A01AFC" w:rsidRDefault="00C332F8" w:rsidP="00C332F8">
      <w:pPr>
        <w:ind w:left="-360"/>
        <w:rPr>
          <w:rFonts w:ascii="Myriad Pro" w:hAnsi="Myriad Pro"/>
          <w:b/>
        </w:rPr>
      </w:pPr>
    </w:p>
    <w:p w:rsidR="00C332F8" w:rsidRPr="00A01AFC" w:rsidRDefault="00C332F8" w:rsidP="003B6257">
      <w:pPr>
        <w:numPr>
          <w:ilvl w:val="0"/>
          <w:numId w:val="9"/>
        </w:numPr>
        <w:rPr>
          <w:rFonts w:ascii="Myriad Pro" w:hAnsi="Myriad Pro"/>
          <w:b/>
        </w:rPr>
      </w:pPr>
      <w:r w:rsidRPr="00A01AFC">
        <w:rPr>
          <w:rFonts w:ascii="Myriad Pro" w:hAnsi="Myriad Pro"/>
          <w:b/>
        </w:rPr>
        <w:lastRenderedPageBreak/>
        <w:t>Pictures of project indicating progress of the project:</w:t>
      </w:r>
    </w:p>
    <w:p w:rsidR="00C332F8" w:rsidRPr="004C2693" w:rsidRDefault="00C332F8" w:rsidP="00C332F8">
      <w:pPr>
        <w:ind w:left="-36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5"/>
        <w:gridCol w:w="4537"/>
      </w:tblGrid>
      <w:tr w:rsidR="00C332F8" w:rsidRPr="004A050F" w:rsidTr="004A050F">
        <w:tc>
          <w:tcPr>
            <w:tcW w:w="4594" w:type="dxa"/>
          </w:tcPr>
          <w:p w:rsidR="00C332F8" w:rsidRPr="004A050F" w:rsidRDefault="00C9556E" w:rsidP="004A050F">
            <w:pPr>
              <w:jc w:val="center"/>
              <w:rPr>
                <w:rFonts w:eastAsia="Times New Roman"/>
                <w:sz w:val="40"/>
                <w:szCs w:val="40"/>
              </w:rPr>
            </w:pPr>
            <w:r w:rsidRPr="00015365">
              <w:rPr>
                <w:rFonts w:eastAsia="Times New Roman"/>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2in">
                  <v:imagedata r:id="rId8" o:title="HPIM0376"/>
                </v:shape>
              </w:pict>
            </w:r>
          </w:p>
          <w:p w:rsidR="00C332F8" w:rsidRPr="004A050F" w:rsidRDefault="00C332F8" w:rsidP="004A050F">
            <w:pPr>
              <w:jc w:val="center"/>
              <w:rPr>
                <w:rFonts w:eastAsia="Times New Roman"/>
                <w:sz w:val="20"/>
                <w:szCs w:val="20"/>
              </w:rPr>
            </w:pPr>
            <w:smartTag w:uri="urn:schemas-microsoft-com:office:smarttags" w:element="place">
              <w:smartTag w:uri="urn:schemas-microsoft-com:office:smarttags" w:element="PlaceName">
                <w:r w:rsidRPr="004A050F">
                  <w:rPr>
                    <w:rFonts w:eastAsia="Times New Roman"/>
                    <w:sz w:val="20"/>
                    <w:szCs w:val="20"/>
                  </w:rPr>
                  <w:t>Beita</w:t>
                </w:r>
              </w:smartTag>
              <w:r w:rsidRPr="004A050F">
                <w:rPr>
                  <w:rFonts w:eastAsia="Times New Roman"/>
                  <w:sz w:val="20"/>
                  <w:szCs w:val="20"/>
                </w:rPr>
                <w:t xml:space="preserve"> </w:t>
              </w:r>
              <w:smartTag w:uri="urn:schemas-microsoft-com:office:smarttags" w:element="PlaceName">
                <w:r w:rsidRPr="004A050F">
                  <w:rPr>
                    <w:rFonts w:eastAsia="Times New Roman"/>
                    <w:sz w:val="20"/>
                    <w:szCs w:val="20"/>
                  </w:rPr>
                  <w:t>Municipal</w:t>
                </w:r>
              </w:smartTag>
              <w:r w:rsidRPr="004A050F">
                <w:rPr>
                  <w:rFonts w:eastAsia="Times New Roman"/>
                  <w:sz w:val="20"/>
                  <w:szCs w:val="20"/>
                </w:rPr>
                <w:t xml:space="preserve"> </w:t>
              </w:r>
              <w:smartTag w:uri="urn:schemas-microsoft-com:office:smarttags" w:element="PlaceType">
                <w:r w:rsidRPr="004A050F">
                  <w:rPr>
                    <w:rFonts w:eastAsia="Times New Roman"/>
                    <w:sz w:val="20"/>
                    <w:szCs w:val="20"/>
                  </w:rPr>
                  <w:t>Building</w:t>
                </w:r>
              </w:smartTag>
            </w:smartTag>
            <w:r w:rsidRPr="004A050F">
              <w:rPr>
                <w:rFonts w:eastAsia="Times New Roman"/>
                <w:sz w:val="20"/>
                <w:szCs w:val="20"/>
              </w:rPr>
              <w:t xml:space="preserve"> – Nablus District</w:t>
            </w:r>
          </w:p>
        </w:tc>
        <w:tc>
          <w:tcPr>
            <w:tcW w:w="4262" w:type="dxa"/>
          </w:tcPr>
          <w:p w:rsidR="00C332F8" w:rsidRPr="004A050F" w:rsidRDefault="00C9556E" w:rsidP="004A050F">
            <w:pPr>
              <w:jc w:val="center"/>
              <w:rPr>
                <w:rFonts w:eastAsia="Times New Roman"/>
                <w:sz w:val="40"/>
                <w:szCs w:val="40"/>
              </w:rPr>
            </w:pPr>
            <w:r w:rsidRPr="00015365">
              <w:rPr>
                <w:rFonts w:eastAsia="Times New Roman"/>
                <w:b/>
                <w:bCs/>
                <w:sz w:val="40"/>
                <w:szCs w:val="40"/>
              </w:rPr>
              <w:pict>
                <v:shape id="_x0000_i1026" type="#_x0000_t75" style="width:108pt;height:2in">
                  <v:imagedata r:id="rId9" o:title="Picture 053 (4)"/>
                </v:shape>
              </w:pict>
            </w:r>
          </w:p>
          <w:p w:rsidR="00C332F8" w:rsidRPr="004A050F" w:rsidRDefault="00C332F8" w:rsidP="004A050F">
            <w:pPr>
              <w:jc w:val="center"/>
              <w:rPr>
                <w:rFonts w:eastAsia="Times New Roman"/>
                <w:sz w:val="20"/>
                <w:szCs w:val="20"/>
              </w:rPr>
            </w:pPr>
            <w:bookmarkStart w:id="0" w:name="OLE_LINK1"/>
            <w:bookmarkStart w:id="1" w:name="OLE_LINK2"/>
            <w:smartTag w:uri="urn:schemas-microsoft-com:office:smarttags" w:element="place">
              <w:smartTag w:uri="urn:schemas-microsoft-com:office:smarttags" w:element="PlaceName">
                <w:r w:rsidRPr="004A050F">
                  <w:rPr>
                    <w:rFonts w:eastAsia="Times New Roman"/>
                    <w:sz w:val="20"/>
                    <w:szCs w:val="20"/>
                  </w:rPr>
                  <w:t>Nazlat</w:t>
                </w:r>
              </w:smartTag>
              <w:r w:rsidRPr="004A050F">
                <w:rPr>
                  <w:rFonts w:eastAsia="Times New Roman"/>
                  <w:sz w:val="20"/>
                  <w:szCs w:val="20"/>
                </w:rPr>
                <w:t xml:space="preserve"> </w:t>
              </w:r>
              <w:smartTag w:uri="urn:schemas-microsoft-com:office:smarttags" w:element="PlaceName">
                <w:r w:rsidRPr="004A050F">
                  <w:rPr>
                    <w:rFonts w:eastAsia="Times New Roman"/>
                    <w:sz w:val="20"/>
                    <w:szCs w:val="20"/>
                  </w:rPr>
                  <w:t>Zeid</w:t>
                </w:r>
              </w:smartTag>
              <w:r w:rsidRPr="004A050F">
                <w:rPr>
                  <w:rFonts w:eastAsia="Times New Roman"/>
                  <w:sz w:val="20"/>
                  <w:szCs w:val="20"/>
                </w:rPr>
                <w:t xml:space="preserve"> </w:t>
              </w:r>
              <w:smartTag w:uri="urn:schemas-microsoft-com:office:smarttags" w:element="PlaceName">
                <w:r w:rsidRPr="004A050F">
                  <w:rPr>
                    <w:rFonts w:eastAsia="Times New Roman"/>
                    <w:sz w:val="20"/>
                    <w:szCs w:val="20"/>
                  </w:rPr>
                  <w:t>Community</w:t>
                </w:r>
              </w:smartTag>
              <w:r w:rsidRPr="004A050F">
                <w:rPr>
                  <w:rFonts w:eastAsia="Times New Roman"/>
                  <w:sz w:val="20"/>
                  <w:szCs w:val="20"/>
                </w:rPr>
                <w:t xml:space="preserve"> </w:t>
              </w:r>
              <w:smartTag w:uri="urn:schemas-microsoft-com:office:smarttags" w:element="PlaceName">
                <w:r w:rsidRPr="004A050F">
                  <w:rPr>
                    <w:rFonts w:eastAsia="Times New Roman"/>
                    <w:sz w:val="20"/>
                    <w:szCs w:val="20"/>
                  </w:rPr>
                  <w:t>Service</w:t>
                </w:r>
              </w:smartTag>
              <w:r w:rsidRPr="004A050F">
                <w:rPr>
                  <w:rFonts w:eastAsia="Times New Roman"/>
                  <w:sz w:val="20"/>
                  <w:szCs w:val="20"/>
                </w:rPr>
                <w:t xml:space="preserve"> </w:t>
              </w:r>
              <w:smartTag w:uri="urn:schemas-microsoft-com:office:smarttags" w:element="PlaceType">
                <w:r w:rsidRPr="004A050F">
                  <w:rPr>
                    <w:rFonts w:eastAsia="Times New Roman"/>
                    <w:sz w:val="20"/>
                    <w:szCs w:val="20"/>
                  </w:rPr>
                  <w:t>Building</w:t>
                </w:r>
              </w:smartTag>
            </w:smartTag>
            <w:r w:rsidRPr="004A050F">
              <w:rPr>
                <w:rFonts w:eastAsia="Times New Roman"/>
                <w:sz w:val="20"/>
                <w:szCs w:val="20"/>
              </w:rPr>
              <w:t xml:space="preserve"> –Jenin District</w:t>
            </w:r>
            <w:bookmarkEnd w:id="0"/>
            <w:bookmarkEnd w:id="1"/>
          </w:p>
        </w:tc>
      </w:tr>
      <w:tr w:rsidR="00C332F8" w:rsidRPr="004A050F" w:rsidTr="004A050F">
        <w:tc>
          <w:tcPr>
            <w:tcW w:w="4594" w:type="dxa"/>
          </w:tcPr>
          <w:p w:rsidR="00C332F8" w:rsidRPr="004A050F" w:rsidRDefault="00C9556E" w:rsidP="004A050F">
            <w:pPr>
              <w:jc w:val="center"/>
              <w:rPr>
                <w:rFonts w:eastAsia="Times New Roman"/>
              </w:rPr>
            </w:pPr>
            <w:r w:rsidRPr="00015365">
              <w:rPr>
                <w:rFonts w:eastAsia="Times New Roman"/>
              </w:rPr>
              <w:pict>
                <v:shape id="_x0000_i1027" type="#_x0000_t75" style="width:151.5pt;height:2in">
                  <v:imagedata r:id="rId10" o:title="Picture 012"/>
                </v:shape>
              </w:pict>
            </w:r>
          </w:p>
          <w:p w:rsidR="00C332F8" w:rsidRPr="004A050F" w:rsidRDefault="00C332F8" w:rsidP="004A050F">
            <w:pPr>
              <w:jc w:val="center"/>
              <w:rPr>
                <w:rFonts w:eastAsia="Times New Roman"/>
                <w:b/>
                <w:sz w:val="20"/>
                <w:szCs w:val="20"/>
              </w:rPr>
            </w:pPr>
            <w:smartTag w:uri="urn:schemas-microsoft-com:office:smarttags" w:element="place">
              <w:smartTag w:uri="urn:schemas-microsoft-com:office:smarttags" w:element="PlaceName">
                <w:r w:rsidRPr="004A050F">
                  <w:rPr>
                    <w:rFonts w:eastAsia="Times New Roman"/>
                    <w:sz w:val="20"/>
                    <w:szCs w:val="20"/>
                  </w:rPr>
                  <w:t>Azzoun</w:t>
                </w:r>
              </w:smartTag>
              <w:r w:rsidRPr="004A050F">
                <w:rPr>
                  <w:rFonts w:eastAsia="Times New Roman"/>
                  <w:sz w:val="20"/>
                  <w:szCs w:val="20"/>
                </w:rPr>
                <w:t xml:space="preserve"> </w:t>
              </w:r>
              <w:smartTag w:uri="urn:schemas-microsoft-com:office:smarttags" w:element="PlaceName">
                <w:r w:rsidRPr="004A050F">
                  <w:rPr>
                    <w:rFonts w:eastAsia="Times New Roman"/>
                    <w:sz w:val="20"/>
                    <w:szCs w:val="20"/>
                  </w:rPr>
                  <w:t>Community</w:t>
                </w:r>
              </w:smartTag>
              <w:r w:rsidRPr="004A050F">
                <w:rPr>
                  <w:rFonts w:eastAsia="Times New Roman"/>
                  <w:sz w:val="20"/>
                  <w:szCs w:val="20"/>
                </w:rPr>
                <w:t xml:space="preserve"> </w:t>
              </w:r>
              <w:smartTag w:uri="urn:schemas-microsoft-com:office:smarttags" w:element="PlaceName">
                <w:r w:rsidRPr="004A050F">
                  <w:rPr>
                    <w:rFonts w:eastAsia="Times New Roman"/>
                    <w:sz w:val="20"/>
                    <w:szCs w:val="20"/>
                  </w:rPr>
                  <w:t>Service</w:t>
                </w:r>
              </w:smartTag>
              <w:r w:rsidRPr="004A050F">
                <w:rPr>
                  <w:rFonts w:eastAsia="Times New Roman"/>
                  <w:sz w:val="20"/>
                  <w:szCs w:val="20"/>
                </w:rPr>
                <w:t xml:space="preserve"> </w:t>
              </w:r>
              <w:smartTag w:uri="urn:schemas-microsoft-com:office:smarttags" w:element="PlaceType">
                <w:r w:rsidRPr="004A050F">
                  <w:rPr>
                    <w:rFonts w:eastAsia="Times New Roman"/>
                    <w:sz w:val="20"/>
                    <w:szCs w:val="20"/>
                  </w:rPr>
                  <w:t>Building</w:t>
                </w:r>
              </w:smartTag>
            </w:smartTag>
            <w:r w:rsidRPr="004A050F">
              <w:rPr>
                <w:rFonts w:eastAsia="Times New Roman"/>
                <w:sz w:val="20"/>
                <w:szCs w:val="20"/>
              </w:rPr>
              <w:t xml:space="preserve"> – Qalqilya District</w:t>
            </w:r>
          </w:p>
        </w:tc>
        <w:tc>
          <w:tcPr>
            <w:tcW w:w="4262" w:type="dxa"/>
          </w:tcPr>
          <w:p w:rsidR="00C332F8" w:rsidRPr="004A050F" w:rsidRDefault="00C9556E" w:rsidP="004A050F">
            <w:pPr>
              <w:jc w:val="center"/>
              <w:rPr>
                <w:rFonts w:eastAsia="Times New Roman"/>
                <w:sz w:val="20"/>
                <w:szCs w:val="20"/>
              </w:rPr>
            </w:pPr>
            <w:r w:rsidRPr="00015365">
              <w:rPr>
                <w:rFonts w:eastAsia="Times New Roman"/>
              </w:rPr>
              <w:pict>
                <v:shape id="_x0000_i1028" type="#_x0000_t75" style="width:192pt;height:2in">
                  <v:imagedata r:id="rId11" o:title="IMG_1682"/>
                </v:shape>
              </w:pict>
            </w:r>
          </w:p>
          <w:p w:rsidR="00C332F8" w:rsidRPr="004A050F" w:rsidRDefault="00C332F8" w:rsidP="004A050F">
            <w:pPr>
              <w:jc w:val="center"/>
              <w:rPr>
                <w:rFonts w:eastAsia="Times New Roman"/>
                <w:sz w:val="20"/>
                <w:szCs w:val="20"/>
              </w:rPr>
            </w:pPr>
            <w:smartTag w:uri="urn:schemas-microsoft-com:office:smarttags" w:element="place">
              <w:smartTag w:uri="urn:schemas-microsoft-com:office:smarttags" w:element="PlaceName">
                <w:r w:rsidRPr="004A050F">
                  <w:rPr>
                    <w:rFonts w:eastAsia="Times New Roman"/>
                    <w:sz w:val="20"/>
                    <w:szCs w:val="20"/>
                  </w:rPr>
                  <w:t>Kufr</w:t>
                </w:r>
              </w:smartTag>
              <w:r w:rsidRPr="004A050F">
                <w:rPr>
                  <w:rFonts w:eastAsia="Times New Roman"/>
                  <w:sz w:val="20"/>
                  <w:szCs w:val="20"/>
                </w:rPr>
                <w:t xml:space="preserve"> </w:t>
              </w:r>
              <w:smartTag w:uri="urn:schemas-microsoft-com:office:smarttags" w:element="PlaceName">
                <w:r w:rsidRPr="004A050F">
                  <w:rPr>
                    <w:rFonts w:eastAsia="Times New Roman"/>
                    <w:sz w:val="20"/>
                    <w:szCs w:val="20"/>
                  </w:rPr>
                  <w:t>Thilth</w:t>
                </w:r>
              </w:smartTag>
              <w:r w:rsidRPr="004A050F">
                <w:rPr>
                  <w:rFonts w:eastAsia="Times New Roman"/>
                  <w:sz w:val="20"/>
                  <w:szCs w:val="20"/>
                </w:rPr>
                <w:t xml:space="preserve"> </w:t>
              </w:r>
              <w:smartTag w:uri="urn:schemas-microsoft-com:office:smarttags" w:element="PlaceName">
                <w:r w:rsidRPr="004A050F">
                  <w:rPr>
                    <w:rFonts w:eastAsia="Times New Roman"/>
                    <w:sz w:val="20"/>
                    <w:szCs w:val="20"/>
                  </w:rPr>
                  <w:t>Community</w:t>
                </w:r>
              </w:smartTag>
              <w:r w:rsidRPr="004A050F">
                <w:rPr>
                  <w:rFonts w:eastAsia="Times New Roman"/>
                  <w:sz w:val="20"/>
                  <w:szCs w:val="20"/>
                </w:rPr>
                <w:t xml:space="preserve"> </w:t>
              </w:r>
              <w:smartTag w:uri="urn:schemas-microsoft-com:office:smarttags" w:element="PlaceName">
                <w:r w:rsidRPr="004A050F">
                  <w:rPr>
                    <w:rFonts w:eastAsia="Times New Roman"/>
                    <w:sz w:val="20"/>
                    <w:szCs w:val="20"/>
                  </w:rPr>
                  <w:t>Service</w:t>
                </w:r>
              </w:smartTag>
              <w:r w:rsidRPr="004A050F">
                <w:rPr>
                  <w:rFonts w:eastAsia="Times New Roman"/>
                  <w:sz w:val="20"/>
                  <w:szCs w:val="20"/>
                </w:rPr>
                <w:t xml:space="preserve"> </w:t>
              </w:r>
              <w:smartTag w:uri="urn:schemas-microsoft-com:office:smarttags" w:element="PlaceType">
                <w:r w:rsidRPr="004A050F">
                  <w:rPr>
                    <w:rFonts w:eastAsia="Times New Roman"/>
                    <w:sz w:val="20"/>
                    <w:szCs w:val="20"/>
                  </w:rPr>
                  <w:t>Building</w:t>
                </w:r>
              </w:smartTag>
            </w:smartTag>
            <w:r w:rsidRPr="004A050F">
              <w:rPr>
                <w:rFonts w:eastAsia="Times New Roman"/>
                <w:sz w:val="20"/>
                <w:szCs w:val="20"/>
              </w:rPr>
              <w:t xml:space="preserve"> – Qalqiliya District</w:t>
            </w:r>
          </w:p>
        </w:tc>
      </w:tr>
      <w:tr w:rsidR="00504B7D" w:rsidRPr="004A050F" w:rsidTr="004A050F">
        <w:tc>
          <w:tcPr>
            <w:tcW w:w="4594" w:type="dxa"/>
          </w:tcPr>
          <w:p w:rsidR="00504B7D" w:rsidRDefault="00C9556E" w:rsidP="004A050F">
            <w:pPr>
              <w:jc w:val="center"/>
              <w:rPr>
                <w:rFonts w:eastAsia="Times New Roman"/>
                <w:noProof/>
                <w:lang w:eastAsia="en-US"/>
              </w:rPr>
            </w:pPr>
            <w:r w:rsidRPr="00015365">
              <w:rPr>
                <w:rFonts w:eastAsia="Times New Roman"/>
                <w:noProof/>
                <w:lang w:eastAsia="en-US"/>
              </w:rPr>
              <w:pict>
                <v:shape id="Picture 2" o:spid="_x0000_i1029" type="#_x0000_t75" alt="Picture 8" style="width:215.25pt;height:2in;visibility:visible">
                  <v:imagedata r:id="rId12" o:title="Picture 8"/>
                </v:shape>
              </w:pict>
            </w:r>
          </w:p>
          <w:p w:rsidR="00A900E9" w:rsidRPr="00A900E9" w:rsidRDefault="00A900E9" w:rsidP="004A050F">
            <w:pPr>
              <w:jc w:val="center"/>
              <w:rPr>
                <w:rFonts w:eastAsia="Times New Roman"/>
                <w:sz w:val="20"/>
                <w:szCs w:val="20"/>
              </w:rPr>
            </w:pPr>
            <w:r w:rsidRPr="00A900E9">
              <w:rPr>
                <w:rFonts w:eastAsia="Times New Roman"/>
                <w:noProof/>
                <w:sz w:val="20"/>
                <w:szCs w:val="20"/>
                <w:lang w:eastAsia="en-US"/>
              </w:rPr>
              <w:t>Sebastiya Community Service Building – Nablus District</w:t>
            </w:r>
          </w:p>
        </w:tc>
        <w:tc>
          <w:tcPr>
            <w:tcW w:w="4262" w:type="dxa"/>
          </w:tcPr>
          <w:p w:rsidR="00A900E9" w:rsidRDefault="00C9556E" w:rsidP="004A050F">
            <w:pPr>
              <w:jc w:val="center"/>
              <w:rPr>
                <w:rFonts w:eastAsia="Times New Roman"/>
                <w:noProof/>
                <w:sz w:val="20"/>
                <w:szCs w:val="20"/>
                <w:lang w:eastAsia="en-US"/>
              </w:rPr>
            </w:pPr>
            <w:r w:rsidRPr="00015365">
              <w:rPr>
                <w:rFonts w:eastAsia="Times New Roman"/>
                <w:noProof/>
                <w:sz w:val="20"/>
                <w:szCs w:val="20"/>
                <w:lang w:eastAsia="en-US"/>
              </w:rPr>
              <w:pict>
                <v:shape id="Picture 5" o:spid="_x0000_i1030" type="#_x0000_t75" alt="PICT0026" style="width:191.25pt;height:2in;visibility:visible">
                  <v:imagedata r:id="rId13" o:title="PICT0026"/>
                </v:shape>
              </w:pict>
            </w:r>
          </w:p>
          <w:p w:rsidR="00504B7D" w:rsidRPr="004A050F" w:rsidRDefault="003B13AA" w:rsidP="003B13AA">
            <w:pPr>
              <w:jc w:val="center"/>
              <w:rPr>
                <w:rFonts w:eastAsia="Times New Roman"/>
              </w:rPr>
            </w:pPr>
            <w:r>
              <w:rPr>
                <w:rFonts w:eastAsia="Times New Roman"/>
                <w:noProof/>
                <w:sz w:val="20"/>
                <w:szCs w:val="20"/>
                <w:lang w:eastAsia="en-US"/>
              </w:rPr>
              <w:t>Ras El Fara’a</w:t>
            </w:r>
            <w:r w:rsidR="00A900E9" w:rsidRPr="00A900E9">
              <w:rPr>
                <w:rFonts w:eastAsia="Times New Roman"/>
                <w:noProof/>
                <w:sz w:val="20"/>
                <w:szCs w:val="20"/>
                <w:lang w:eastAsia="en-US"/>
              </w:rPr>
              <w:t xml:space="preserve"> Community Service Building – </w:t>
            </w:r>
            <w:r>
              <w:rPr>
                <w:rFonts w:eastAsia="Times New Roman"/>
                <w:noProof/>
                <w:sz w:val="20"/>
                <w:szCs w:val="20"/>
                <w:lang w:eastAsia="en-US"/>
              </w:rPr>
              <w:t>Tubas</w:t>
            </w:r>
            <w:r w:rsidR="00A900E9" w:rsidRPr="00A900E9">
              <w:rPr>
                <w:rFonts w:eastAsia="Times New Roman"/>
                <w:noProof/>
                <w:sz w:val="20"/>
                <w:szCs w:val="20"/>
                <w:lang w:eastAsia="en-US"/>
              </w:rPr>
              <w:t xml:space="preserve"> District</w:t>
            </w:r>
          </w:p>
        </w:tc>
      </w:tr>
      <w:tr w:rsidR="00504B7D" w:rsidRPr="004A050F" w:rsidTr="004A050F">
        <w:tc>
          <w:tcPr>
            <w:tcW w:w="4594" w:type="dxa"/>
          </w:tcPr>
          <w:p w:rsidR="00504B7D" w:rsidRDefault="00C9556E" w:rsidP="004A050F">
            <w:pPr>
              <w:jc w:val="center"/>
            </w:pPr>
            <w:r>
              <w:lastRenderedPageBreak/>
              <w:pict>
                <v:shape id="_x0000_i1031" type="#_x0000_t75" style="width:192pt;height:2in">
                  <v:imagedata r:id="rId14" o:title="May%2010-2009%20043"/>
                </v:shape>
              </w:pict>
            </w:r>
          </w:p>
          <w:p w:rsidR="00325063" w:rsidRPr="004A050F" w:rsidRDefault="00325063" w:rsidP="00325063">
            <w:pPr>
              <w:jc w:val="center"/>
              <w:rPr>
                <w:rFonts w:eastAsia="Times New Roman"/>
              </w:rPr>
            </w:pPr>
            <w:r>
              <w:rPr>
                <w:rFonts w:eastAsia="Times New Roman"/>
                <w:noProof/>
                <w:sz w:val="20"/>
                <w:szCs w:val="20"/>
                <w:lang w:eastAsia="en-US"/>
              </w:rPr>
              <w:t>Beit Ulla</w:t>
            </w:r>
            <w:r w:rsidRPr="00A900E9">
              <w:rPr>
                <w:rFonts w:eastAsia="Times New Roman"/>
                <w:noProof/>
                <w:sz w:val="20"/>
                <w:szCs w:val="20"/>
                <w:lang w:eastAsia="en-US"/>
              </w:rPr>
              <w:t xml:space="preserve"> Community Service Building – </w:t>
            </w:r>
            <w:r>
              <w:rPr>
                <w:rFonts w:eastAsia="Times New Roman"/>
                <w:noProof/>
                <w:sz w:val="20"/>
                <w:szCs w:val="20"/>
                <w:lang w:eastAsia="en-US"/>
              </w:rPr>
              <w:t>Hebron</w:t>
            </w:r>
            <w:r w:rsidRPr="00A900E9">
              <w:rPr>
                <w:rFonts w:eastAsia="Times New Roman"/>
                <w:noProof/>
                <w:sz w:val="20"/>
                <w:szCs w:val="20"/>
                <w:lang w:eastAsia="en-US"/>
              </w:rPr>
              <w:t xml:space="preserve"> District</w:t>
            </w:r>
          </w:p>
        </w:tc>
        <w:tc>
          <w:tcPr>
            <w:tcW w:w="4262" w:type="dxa"/>
          </w:tcPr>
          <w:p w:rsidR="00325063" w:rsidRDefault="00C9556E" w:rsidP="004A050F">
            <w:pPr>
              <w:jc w:val="center"/>
              <w:rPr>
                <w:rFonts w:eastAsia="Times New Roman"/>
              </w:rPr>
            </w:pPr>
            <w:r w:rsidRPr="00015365">
              <w:rPr>
                <w:rFonts w:eastAsia="Times New Roman"/>
                <w:noProof/>
                <w:lang w:eastAsia="en-US"/>
              </w:rPr>
              <w:pict>
                <v:shape id="Picture 1653" o:spid="_x0000_i1032" type="#_x0000_t75" alt="0 (53)" style="width:226.5pt;height:2in;visibility:visible">
                  <v:imagedata r:id="rId15" o:title="0 (53)"/>
                </v:shape>
              </w:pict>
            </w:r>
          </w:p>
          <w:p w:rsidR="00504B7D" w:rsidRPr="00325063" w:rsidRDefault="00325063" w:rsidP="00325063">
            <w:pPr>
              <w:rPr>
                <w:rFonts w:eastAsia="Times New Roman"/>
              </w:rPr>
            </w:pPr>
            <w:r>
              <w:rPr>
                <w:rFonts w:eastAsia="Times New Roman"/>
                <w:noProof/>
                <w:sz w:val="20"/>
                <w:szCs w:val="20"/>
                <w:lang w:eastAsia="en-US"/>
              </w:rPr>
              <w:t>Jeet</w:t>
            </w:r>
            <w:r w:rsidRPr="00A900E9">
              <w:rPr>
                <w:rFonts w:eastAsia="Times New Roman"/>
                <w:noProof/>
                <w:sz w:val="20"/>
                <w:szCs w:val="20"/>
                <w:lang w:eastAsia="en-US"/>
              </w:rPr>
              <w:t xml:space="preserve"> Community Service Building – </w:t>
            </w:r>
            <w:r>
              <w:rPr>
                <w:rFonts w:eastAsia="Times New Roman"/>
                <w:noProof/>
                <w:sz w:val="20"/>
                <w:szCs w:val="20"/>
                <w:lang w:eastAsia="en-US"/>
              </w:rPr>
              <w:t xml:space="preserve">Qalqiliya </w:t>
            </w:r>
            <w:r w:rsidRPr="00A900E9">
              <w:rPr>
                <w:rFonts w:eastAsia="Times New Roman"/>
                <w:noProof/>
                <w:sz w:val="20"/>
                <w:szCs w:val="20"/>
                <w:lang w:eastAsia="en-US"/>
              </w:rPr>
              <w:t>District</w:t>
            </w:r>
          </w:p>
        </w:tc>
      </w:tr>
    </w:tbl>
    <w:p w:rsidR="00C332F8" w:rsidRDefault="00C332F8" w:rsidP="00C332F8">
      <w:pPr>
        <w:ind w:left="-360"/>
        <w:rPr>
          <w:b/>
          <w:sz w:val="22"/>
          <w:szCs w:val="22"/>
        </w:rPr>
      </w:pPr>
    </w:p>
    <w:p w:rsidR="00C332F8" w:rsidRDefault="00C332F8" w:rsidP="00C332F8">
      <w:pPr>
        <w:ind w:left="-360"/>
        <w:rPr>
          <w:b/>
          <w:sz w:val="22"/>
          <w:szCs w:val="22"/>
        </w:rPr>
      </w:pPr>
    </w:p>
    <w:p w:rsidR="00C332F8" w:rsidRDefault="00C332F8" w:rsidP="00C332F8">
      <w:pPr>
        <w:numPr>
          <w:ilvl w:val="0"/>
          <w:numId w:val="9"/>
        </w:numPr>
        <w:rPr>
          <w:b/>
          <w:sz w:val="22"/>
          <w:szCs w:val="22"/>
        </w:rPr>
      </w:pPr>
      <w:r w:rsidRPr="004C2693">
        <w:rPr>
          <w:rFonts w:hint="eastAsia"/>
          <w:b/>
          <w:sz w:val="22"/>
          <w:szCs w:val="22"/>
        </w:rPr>
        <w:t>Report authorization by UNDP/PAPP</w:t>
      </w:r>
    </w:p>
    <w:p w:rsidR="00C332F8" w:rsidRPr="004C2693" w:rsidRDefault="00C332F8" w:rsidP="00C332F8">
      <w:pPr>
        <w:rPr>
          <w:b/>
          <w:sz w:val="22"/>
          <w:szCs w:val="22"/>
        </w:rPr>
      </w:pPr>
    </w:p>
    <w:tbl>
      <w:tblPr>
        <w:tblpPr w:leftFromText="142" w:rightFromText="142" w:vertAnchor="text" w:tblpX="100"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8820"/>
      </w:tblGrid>
      <w:tr w:rsidR="00C332F8" w:rsidTr="008F35DC">
        <w:trPr>
          <w:trHeight w:val="440"/>
        </w:trPr>
        <w:tc>
          <w:tcPr>
            <w:tcW w:w="8820" w:type="dxa"/>
          </w:tcPr>
          <w:p w:rsidR="00C332F8" w:rsidRDefault="00C332F8" w:rsidP="00B47CBD">
            <w:pPr>
              <w:rPr>
                <w:sz w:val="22"/>
                <w:szCs w:val="22"/>
              </w:rPr>
            </w:pPr>
            <w:r>
              <w:rPr>
                <w:sz w:val="22"/>
                <w:szCs w:val="22"/>
              </w:rPr>
              <w:t xml:space="preserve">Nader Atta, Program Analyst, </w:t>
            </w:r>
            <w:r w:rsidR="00B47CBD">
              <w:rPr>
                <w:sz w:val="22"/>
                <w:szCs w:val="22"/>
              </w:rPr>
              <w:t>Governance &amp; Social Development Unit</w:t>
            </w:r>
          </w:p>
        </w:tc>
      </w:tr>
      <w:tr w:rsidR="00C332F8" w:rsidTr="008F35DC">
        <w:trPr>
          <w:trHeight w:val="443"/>
        </w:trPr>
        <w:tc>
          <w:tcPr>
            <w:tcW w:w="8820" w:type="dxa"/>
          </w:tcPr>
          <w:p w:rsidR="00C332F8" w:rsidRDefault="00C332F8" w:rsidP="006B6E6A">
            <w:pPr>
              <w:rPr>
                <w:sz w:val="22"/>
                <w:szCs w:val="22"/>
              </w:rPr>
            </w:pPr>
            <w:r>
              <w:rPr>
                <w:rFonts w:hint="eastAsia"/>
                <w:sz w:val="22"/>
                <w:szCs w:val="22"/>
              </w:rPr>
              <w:t>Date of submission</w:t>
            </w:r>
            <w:r>
              <w:rPr>
                <w:sz w:val="22"/>
                <w:szCs w:val="22"/>
              </w:rPr>
              <w:t xml:space="preserve">: </w:t>
            </w:r>
            <w:r w:rsidR="006B6E6A">
              <w:rPr>
                <w:sz w:val="22"/>
                <w:szCs w:val="22"/>
              </w:rPr>
              <w:t>30 April 2012</w:t>
            </w:r>
          </w:p>
        </w:tc>
      </w:tr>
      <w:tr w:rsidR="00C332F8">
        <w:trPr>
          <w:trHeight w:val="360"/>
        </w:trPr>
        <w:tc>
          <w:tcPr>
            <w:tcW w:w="8820" w:type="dxa"/>
          </w:tcPr>
          <w:p w:rsidR="00C332F8" w:rsidRPr="00A462ED" w:rsidRDefault="00C332F8" w:rsidP="006B6E6A">
            <w:pPr>
              <w:rPr>
                <w:sz w:val="22"/>
                <w:szCs w:val="22"/>
              </w:rPr>
            </w:pPr>
            <w:r>
              <w:rPr>
                <w:rFonts w:hint="eastAsia"/>
                <w:sz w:val="22"/>
                <w:szCs w:val="22"/>
              </w:rPr>
              <w:t>Supervisor</w:t>
            </w:r>
            <w:r>
              <w:rPr>
                <w:sz w:val="22"/>
                <w:szCs w:val="22"/>
              </w:rPr>
              <w:t xml:space="preserve">’s name and </w:t>
            </w:r>
            <w:r>
              <w:rPr>
                <w:rFonts w:hint="eastAsia"/>
                <w:sz w:val="22"/>
                <w:szCs w:val="22"/>
              </w:rPr>
              <w:t>his</w:t>
            </w:r>
            <w:r>
              <w:rPr>
                <w:sz w:val="22"/>
                <w:szCs w:val="22"/>
              </w:rPr>
              <w:t>/her</w:t>
            </w:r>
            <w:r>
              <w:rPr>
                <w:rFonts w:hint="eastAsia"/>
                <w:sz w:val="22"/>
                <w:szCs w:val="22"/>
              </w:rPr>
              <w:t xml:space="preserve"> signature</w:t>
            </w:r>
            <w:r>
              <w:rPr>
                <w:sz w:val="22"/>
                <w:szCs w:val="22"/>
              </w:rPr>
              <w:t xml:space="preserve">: </w:t>
            </w:r>
            <w:r w:rsidR="006B6E6A">
              <w:rPr>
                <w:sz w:val="22"/>
                <w:szCs w:val="22"/>
              </w:rPr>
              <w:t>Abla Amawi</w:t>
            </w:r>
            <w:r w:rsidR="00C9556E">
              <w:rPr>
                <w:sz w:val="22"/>
                <w:szCs w:val="22"/>
              </w:rPr>
              <w:t>, Team Leader</w:t>
            </w:r>
          </w:p>
          <w:p w:rsidR="00C332F8" w:rsidRDefault="00C332F8" w:rsidP="00252BD2">
            <w:pPr>
              <w:rPr>
                <w:sz w:val="22"/>
                <w:szCs w:val="22"/>
              </w:rPr>
            </w:pPr>
          </w:p>
        </w:tc>
      </w:tr>
    </w:tbl>
    <w:p w:rsidR="009D1F4C" w:rsidRPr="009D1F4C" w:rsidRDefault="009D1F4C" w:rsidP="004E0274"/>
    <w:sectPr w:rsidR="009D1F4C" w:rsidRPr="009D1F4C" w:rsidSect="000C0FFC">
      <w:pgSz w:w="12240" w:h="15840" w:code="1"/>
      <w:pgMar w:top="1440" w:right="1797" w:bottom="1440" w:left="179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0F43" w:rsidRDefault="00000F43">
      <w:r>
        <w:separator/>
      </w:r>
    </w:p>
  </w:endnote>
  <w:endnote w:type="continuationSeparator" w:id="1">
    <w:p w:rsidR="00000F43" w:rsidRDefault="00000F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0F43" w:rsidRDefault="00000F43">
      <w:r>
        <w:separator/>
      </w:r>
    </w:p>
  </w:footnote>
  <w:footnote w:type="continuationSeparator" w:id="1">
    <w:p w:rsidR="00000F43" w:rsidRDefault="00000F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EBA" w:rsidRPr="00B14961" w:rsidRDefault="00CD1EBA" w:rsidP="00B14961">
    <w:pPr>
      <w:pStyle w:val="Header"/>
      <w:jc w:val="right"/>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3E27A54"/>
    <w:lvl w:ilvl="0">
      <w:numFmt w:val="bullet"/>
      <w:lvlText w:val="*"/>
      <w:lvlJc w:val="left"/>
    </w:lvl>
  </w:abstractNum>
  <w:abstractNum w:abstractNumId="1">
    <w:nsid w:val="08DF0D4B"/>
    <w:multiLevelType w:val="hybridMultilevel"/>
    <w:tmpl w:val="5CE89D80"/>
    <w:lvl w:ilvl="0" w:tplc="67C676A8">
      <w:start w:val="1"/>
      <w:numFmt w:val="bullet"/>
      <w:lvlText w:val=""/>
      <w:lvlJc w:val="left"/>
      <w:pPr>
        <w:tabs>
          <w:tab w:val="num" w:pos="840"/>
        </w:tabs>
        <w:ind w:left="84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0F3E77F7"/>
    <w:multiLevelType w:val="hybridMultilevel"/>
    <w:tmpl w:val="45C86D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9521EFD"/>
    <w:multiLevelType w:val="hybridMultilevel"/>
    <w:tmpl w:val="9F3EB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537A1B"/>
    <w:multiLevelType w:val="hybridMultilevel"/>
    <w:tmpl w:val="AEA6C152"/>
    <w:lvl w:ilvl="0" w:tplc="F4AE467E">
      <w:start w:val="1"/>
      <w:numFmt w:val="decimal"/>
      <w:lvlText w:val="(%1)"/>
      <w:lvlJc w:val="left"/>
      <w:pPr>
        <w:tabs>
          <w:tab w:val="num" w:pos="360"/>
        </w:tabs>
        <w:ind w:left="360" w:hanging="360"/>
      </w:pPr>
      <w:rPr>
        <w:rFonts w:hint="default"/>
        <w:b w:val="0"/>
        <w:bCs/>
      </w:rPr>
    </w:lvl>
    <w:lvl w:ilvl="1" w:tplc="04090001">
      <w:start w:val="1"/>
      <w:numFmt w:val="bullet"/>
      <w:lvlText w:val=""/>
      <w:lvlJc w:val="left"/>
      <w:pPr>
        <w:tabs>
          <w:tab w:val="num" w:pos="1080"/>
        </w:tabs>
        <w:ind w:left="1080" w:hanging="360"/>
      </w:pPr>
      <w:rPr>
        <w:rFonts w:ascii="Symbol" w:hAnsi="Symbol" w:hint="default"/>
        <w:b w:val="0"/>
        <w:bCs/>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27C913E0"/>
    <w:multiLevelType w:val="hybridMultilevel"/>
    <w:tmpl w:val="81E80A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DA269BC"/>
    <w:multiLevelType w:val="hybridMultilevel"/>
    <w:tmpl w:val="7EFAC0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3C53EB9"/>
    <w:multiLevelType w:val="hybridMultilevel"/>
    <w:tmpl w:val="AD1A35C6"/>
    <w:lvl w:ilvl="0" w:tplc="1354D2AC">
      <w:start w:val="1"/>
      <w:numFmt w:val="lowerLetter"/>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8">
    <w:nsid w:val="361875F5"/>
    <w:multiLevelType w:val="hybridMultilevel"/>
    <w:tmpl w:val="385EDA1A"/>
    <w:lvl w:ilvl="0" w:tplc="9684CB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B2E1A96"/>
    <w:multiLevelType w:val="hybridMultilevel"/>
    <w:tmpl w:val="8BBC44BA"/>
    <w:lvl w:ilvl="0" w:tplc="FF38B1EC">
      <w:start w:val="1"/>
      <w:numFmt w:val="decimal"/>
      <w:lvlText w:val="(%1)"/>
      <w:lvlJc w:val="left"/>
      <w:pPr>
        <w:tabs>
          <w:tab w:val="num" w:pos="720"/>
        </w:tabs>
        <w:ind w:left="720" w:hanging="360"/>
      </w:pPr>
      <w:rPr>
        <w:rFonts w:hint="default"/>
      </w:rPr>
    </w:lvl>
    <w:lvl w:ilvl="1" w:tplc="5C3CD482">
      <w:start w:val="1"/>
      <w:numFmt w:val="bullet"/>
      <w:lvlText w:val=""/>
      <w:lvlJc w:val="left"/>
      <w:pPr>
        <w:tabs>
          <w:tab w:val="num" w:pos="1296"/>
        </w:tabs>
        <w:ind w:left="1296" w:hanging="216"/>
      </w:pPr>
      <w:rPr>
        <w:rFonts w:ascii="Wingdings" w:hAnsi="Wingdings"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B27613B"/>
    <w:multiLevelType w:val="hybridMultilevel"/>
    <w:tmpl w:val="B3E838E2"/>
    <w:lvl w:ilvl="0" w:tplc="5C3CD482">
      <w:start w:val="1"/>
      <w:numFmt w:val="bullet"/>
      <w:lvlText w:val=""/>
      <w:lvlJc w:val="left"/>
      <w:pPr>
        <w:tabs>
          <w:tab w:val="num" w:pos="576"/>
        </w:tabs>
        <w:ind w:left="576" w:hanging="216"/>
      </w:pPr>
      <w:rPr>
        <w:rFonts w:ascii="Wingdings" w:hAnsi="Wingdings" w:hint="default"/>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4F1103B0"/>
    <w:multiLevelType w:val="hybridMultilevel"/>
    <w:tmpl w:val="3E0E28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F6D4333"/>
    <w:multiLevelType w:val="hybridMultilevel"/>
    <w:tmpl w:val="66985A84"/>
    <w:lvl w:ilvl="0" w:tplc="9398A2C2">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52C509B"/>
    <w:multiLevelType w:val="hybridMultilevel"/>
    <w:tmpl w:val="27E25AB8"/>
    <w:lvl w:ilvl="0" w:tplc="5C3CD482">
      <w:start w:val="1"/>
      <w:numFmt w:val="bullet"/>
      <w:lvlText w:val=""/>
      <w:lvlJc w:val="left"/>
      <w:pPr>
        <w:tabs>
          <w:tab w:val="num" w:pos="576"/>
        </w:tabs>
        <w:ind w:left="576" w:hanging="216"/>
      </w:pPr>
      <w:rPr>
        <w:rFonts w:ascii="Wingdings" w:hAnsi="Wingdings" w:hint="default"/>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56720D9C"/>
    <w:multiLevelType w:val="hybridMultilevel"/>
    <w:tmpl w:val="E99A720A"/>
    <w:lvl w:ilvl="0" w:tplc="698821F2">
      <w:start w:val="1"/>
      <w:numFmt w:val="lowerLetter"/>
      <w:lvlText w:val="(%1)"/>
      <w:lvlJc w:val="left"/>
      <w:pPr>
        <w:tabs>
          <w:tab w:val="num" w:pos="720"/>
        </w:tabs>
        <w:ind w:left="720" w:hanging="360"/>
      </w:pPr>
      <w:rPr>
        <w:rFonts w:hint="default"/>
      </w:rPr>
    </w:lvl>
    <w:lvl w:ilvl="1" w:tplc="5C3CD482">
      <w:start w:val="1"/>
      <w:numFmt w:val="bullet"/>
      <w:lvlText w:val=""/>
      <w:lvlJc w:val="left"/>
      <w:pPr>
        <w:tabs>
          <w:tab w:val="num" w:pos="1296"/>
        </w:tabs>
        <w:ind w:left="1296" w:hanging="216"/>
      </w:pPr>
      <w:rPr>
        <w:rFonts w:ascii="Wingdings" w:hAnsi="Wingdings"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68F7895"/>
    <w:multiLevelType w:val="multilevel"/>
    <w:tmpl w:val="45C86DC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5A0B3194"/>
    <w:multiLevelType w:val="hybridMultilevel"/>
    <w:tmpl w:val="8B48C0AE"/>
    <w:lvl w:ilvl="0" w:tplc="9398A2C2">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nsid w:val="604D317E"/>
    <w:multiLevelType w:val="hybridMultilevel"/>
    <w:tmpl w:val="B4745B44"/>
    <w:lvl w:ilvl="0" w:tplc="D9761614">
      <w:start w:val="1"/>
      <w:numFmt w:val="lowerLetter"/>
      <w:lvlText w:val="(%1)"/>
      <w:lvlJc w:val="left"/>
      <w:pPr>
        <w:tabs>
          <w:tab w:val="num" w:pos="720"/>
        </w:tabs>
        <w:ind w:left="720" w:hanging="360"/>
      </w:pPr>
      <w:rPr>
        <w:rFonts w:hint="default"/>
      </w:rPr>
    </w:lvl>
    <w:lvl w:ilvl="1" w:tplc="5C3CD482">
      <w:start w:val="1"/>
      <w:numFmt w:val="bullet"/>
      <w:lvlText w:val=""/>
      <w:lvlJc w:val="left"/>
      <w:pPr>
        <w:tabs>
          <w:tab w:val="num" w:pos="1296"/>
        </w:tabs>
        <w:ind w:left="1296" w:hanging="216"/>
      </w:pPr>
      <w:rPr>
        <w:rFonts w:ascii="Wingdings" w:hAnsi="Wingdings"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0BD0E99"/>
    <w:multiLevelType w:val="hybridMultilevel"/>
    <w:tmpl w:val="AB08E8C8"/>
    <w:lvl w:ilvl="0" w:tplc="A03CC55A">
      <w:numFmt w:val="bullet"/>
      <w:lvlText w:val="-"/>
      <w:lvlJc w:val="left"/>
      <w:pPr>
        <w:tabs>
          <w:tab w:val="num" w:pos="720"/>
        </w:tabs>
        <w:ind w:left="720" w:hanging="360"/>
      </w:pPr>
      <w:rPr>
        <w:rFonts w:ascii="Times New Roman" w:eastAsia="MS Mincho" w:hAnsi="Times New Roman" w:cs="Times New Roman" w:hint="default"/>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19">
    <w:nsid w:val="6B3D519A"/>
    <w:multiLevelType w:val="hybridMultilevel"/>
    <w:tmpl w:val="B498C4FA"/>
    <w:lvl w:ilvl="0" w:tplc="BBF2B456">
      <w:start w:val="3"/>
      <w:numFmt w:val="lowerLetter"/>
      <w:lvlText w:val="(%1)"/>
      <w:lvlJc w:val="left"/>
      <w:pPr>
        <w:tabs>
          <w:tab w:val="num" w:pos="0"/>
        </w:tabs>
        <w:ind w:left="0" w:hanging="360"/>
      </w:pPr>
      <w:rPr>
        <w:rFonts w:hint="default"/>
      </w:rPr>
    </w:lvl>
    <w:lvl w:ilvl="1" w:tplc="04090017" w:tentative="1">
      <w:start w:val="1"/>
      <w:numFmt w:val="aiueoFullWidth"/>
      <w:lvlText w:val="(%2)"/>
      <w:lvlJc w:val="left"/>
      <w:pPr>
        <w:tabs>
          <w:tab w:val="num" w:pos="480"/>
        </w:tabs>
        <w:ind w:left="480" w:hanging="420"/>
      </w:pPr>
    </w:lvl>
    <w:lvl w:ilvl="2" w:tplc="04090011" w:tentative="1">
      <w:start w:val="1"/>
      <w:numFmt w:val="decimalEnclosedCircle"/>
      <w:lvlText w:val="%3"/>
      <w:lvlJc w:val="left"/>
      <w:pPr>
        <w:tabs>
          <w:tab w:val="num" w:pos="900"/>
        </w:tabs>
        <w:ind w:left="900" w:hanging="420"/>
      </w:pPr>
    </w:lvl>
    <w:lvl w:ilvl="3" w:tplc="0409000F" w:tentative="1">
      <w:start w:val="1"/>
      <w:numFmt w:val="decimal"/>
      <w:lvlText w:val="%4."/>
      <w:lvlJc w:val="left"/>
      <w:pPr>
        <w:tabs>
          <w:tab w:val="num" w:pos="1320"/>
        </w:tabs>
        <w:ind w:left="1320" w:hanging="420"/>
      </w:pPr>
    </w:lvl>
    <w:lvl w:ilvl="4" w:tplc="04090017" w:tentative="1">
      <w:start w:val="1"/>
      <w:numFmt w:val="aiueoFullWidth"/>
      <w:lvlText w:val="(%5)"/>
      <w:lvlJc w:val="left"/>
      <w:pPr>
        <w:tabs>
          <w:tab w:val="num" w:pos="1740"/>
        </w:tabs>
        <w:ind w:left="1740" w:hanging="420"/>
      </w:pPr>
    </w:lvl>
    <w:lvl w:ilvl="5" w:tplc="04090011" w:tentative="1">
      <w:start w:val="1"/>
      <w:numFmt w:val="decimalEnclosedCircle"/>
      <w:lvlText w:val="%6"/>
      <w:lvlJc w:val="left"/>
      <w:pPr>
        <w:tabs>
          <w:tab w:val="num" w:pos="2160"/>
        </w:tabs>
        <w:ind w:left="2160" w:hanging="420"/>
      </w:pPr>
    </w:lvl>
    <w:lvl w:ilvl="6" w:tplc="0409000F" w:tentative="1">
      <w:start w:val="1"/>
      <w:numFmt w:val="decimal"/>
      <w:lvlText w:val="%7."/>
      <w:lvlJc w:val="left"/>
      <w:pPr>
        <w:tabs>
          <w:tab w:val="num" w:pos="2580"/>
        </w:tabs>
        <w:ind w:left="2580" w:hanging="420"/>
      </w:pPr>
    </w:lvl>
    <w:lvl w:ilvl="7" w:tplc="04090017" w:tentative="1">
      <w:start w:val="1"/>
      <w:numFmt w:val="aiueoFullWidth"/>
      <w:lvlText w:val="(%8)"/>
      <w:lvlJc w:val="left"/>
      <w:pPr>
        <w:tabs>
          <w:tab w:val="num" w:pos="3000"/>
        </w:tabs>
        <w:ind w:left="3000" w:hanging="420"/>
      </w:pPr>
    </w:lvl>
    <w:lvl w:ilvl="8" w:tplc="04090011" w:tentative="1">
      <w:start w:val="1"/>
      <w:numFmt w:val="decimalEnclosedCircle"/>
      <w:lvlText w:val="%9"/>
      <w:lvlJc w:val="left"/>
      <w:pPr>
        <w:tabs>
          <w:tab w:val="num" w:pos="3420"/>
        </w:tabs>
        <w:ind w:left="3420" w:hanging="420"/>
      </w:pPr>
    </w:lvl>
  </w:abstractNum>
  <w:abstractNum w:abstractNumId="20">
    <w:nsid w:val="6E091DF0"/>
    <w:multiLevelType w:val="multilevel"/>
    <w:tmpl w:val="D99E43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71C678C1"/>
    <w:multiLevelType w:val="hybridMultilevel"/>
    <w:tmpl w:val="E446DEEE"/>
    <w:lvl w:ilvl="0" w:tplc="5C3CD482">
      <w:start w:val="1"/>
      <w:numFmt w:val="bullet"/>
      <w:lvlText w:val=""/>
      <w:lvlJc w:val="left"/>
      <w:pPr>
        <w:tabs>
          <w:tab w:val="num" w:pos="576"/>
        </w:tabs>
        <w:ind w:left="576" w:hanging="216"/>
      </w:pPr>
      <w:rPr>
        <w:rFonts w:ascii="Wingdings" w:hAnsi="Wingdings" w:hint="default"/>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72DD565D"/>
    <w:multiLevelType w:val="hybridMultilevel"/>
    <w:tmpl w:val="5876139A"/>
    <w:lvl w:ilvl="0" w:tplc="9684CB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77C04E49"/>
    <w:multiLevelType w:val="hybridMultilevel"/>
    <w:tmpl w:val="D4E2A478"/>
    <w:lvl w:ilvl="0" w:tplc="14485016">
      <w:start w:val="5"/>
      <w:numFmt w:val="decimal"/>
      <w:lvlText w:val="(%1)"/>
      <w:lvlJc w:val="left"/>
      <w:pPr>
        <w:tabs>
          <w:tab w:val="num" w:pos="420"/>
        </w:tabs>
        <w:ind w:left="420" w:hanging="360"/>
      </w:pPr>
      <w:rPr>
        <w:rFonts w:hint="default"/>
      </w:rPr>
    </w:lvl>
    <w:lvl w:ilvl="1" w:tplc="04090017" w:tentative="1">
      <w:start w:val="1"/>
      <w:numFmt w:val="aiueoFullWidth"/>
      <w:lvlText w:val="(%2)"/>
      <w:lvlJc w:val="left"/>
      <w:pPr>
        <w:tabs>
          <w:tab w:val="num" w:pos="900"/>
        </w:tabs>
        <w:ind w:left="900" w:hanging="420"/>
      </w:pPr>
    </w:lvl>
    <w:lvl w:ilvl="2" w:tplc="04090011" w:tentative="1">
      <w:start w:val="1"/>
      <w:numFmt w:val="decimalEnclosedCircle"/>
      <w:lvlText w:val="%3"/>
      <w:lvlJc w:val="left"/>
      <w:pPr>
        <w:tabs>
          <w:tab w:val="num" w:pos="1320"/>
        </w:tabs>
        <w:ind w:left="1320" w:hanging="420"/>
      </w:pPr>
    </w:lvl>
    <w:lvl w:ilvl="3" w:tplc="0409000F" w:tentative="1">
      <w:start w:val="1"/>
      <w:numFmt w:val="decimal"/>
      <w:lvlText w:val="%4."/>
      <w:lvlJc w:val="left"/>
      <w:pPr>
        <w:tabs>
          <w:tab w:val="num" w:pos="1740"/>
        </w:tabs>
        <w:ind w:left="1740" w:hanging="420"/>
      </w:pPr>
    </w:lvl>
    <w:lvl w:ilvl="4" w:tplc="04090017" w:tentative="1">
      <w:start w:val="1"/>
      <w:numFmt w:val="aiueoFullWidth"/>
      <w:lvlText w:val="(%5)"/>
      <w:lvlJc w:val="left"/>
      <w:pPr>
        <w:tabs>
          <w:tab w:val="num" w:pos="2160"/>
        </w:tabs>
        <w:ind w:left="2160" w:hanging="420"/>
      </w:pPr>
    </w:lvl>
    <w:lvl w:ilvl="5" w:tplc="04090011" w:tentative="1">
      <w:start w:val="1"/>
      <w:numFmt w:val="decimalEnclosedCircle"/>
      <w:lvlText w:val="%6"/>
      <w:lvlJc w:val="left"/>
      <w:pPr>
        <w:tabs>
          <w:tab w:val="num" w:pos="2580"/>
        </w:tabs>
        <w:ind w:left="2580" w:hanging="420"/>
      </w:pPr>
    </w:lvl>
    <w:lvl w:ilvl="6" w:tplc="0409000F" w:tentative="1">
      <w:start w:val="1"/>
      <w:numFmt w:val="decimal"/>
      <w:lvlText w:val="%7."/>
      <w:lvlJc w:val="left"/>
      <w:pPr>
        <w:tabs>
          <w:tab w:val="num" w:pos="3000"/>
        </w:tabs>
        <w:ind w:left="3000" w:hanging="420"/>
      </w:pPr>
    </w:lvl>
    <w:lvl w:ilvl="7" w:tplc="04090017" w:tentative="1">
      <w:start w:val="1"/>
      <w:numFmt w:val="aiueoFullWidth"/>
      <w:lvlText w:val="(%8)"/>
      <w:lvlJc w:val="left"/>
      <w:pPr>
        <w:tabs>
          <w:tab w:val="num" w:pos="3420"/>
        </w:tabs>
        <w:ind w:left="3420" w:hanging="420"/>
      </w:pPr>
    </w:lvl>
    <w:lvl w:ilvl="8" w:tplc="04090011" w:tentative="1">
      <w:start w:val="1"/>
      <w:numFmt w:val="decimalEnclosedCircle"/>
      <w:lvlText w:val="%9"/>
      <w:lvlJc w:val="left"/>
      <w:pPr>
        <w:tabs>
          <w:tab w:val="num" w:pos="3840"/>
        </w:tabs>
        <w:ind w:left="3840" w:hanging="420"/>
      </w:pPr>
    </w:lvl>
  </w:abstractNum>
  <w:abstractNum w:abstractNumId="24">
    <w:nsid w:val="7DC41E5E"/>
    <w:multiLevelType w:val="hybridMultilevel"/>
    <w:tmpl w:val="37ECA962"/>
    <w:lvl w:ilvl="0" w:tplc="4BB4C80A">
      <w:start w:val="1"/>
      <w:numFmt w:val="decimal"/>
      <w:lvlText w:val="%1."/>
      <w:lvlJc w:val="left"/>
      <w:pPr>
        <w:tabs>
          <w:tab w:val="num" w:pos="0"/>
        </w:tabs>
        <w:ind w:left="0" w:hanging="360"/>
      </w:pPr>
      <w:rPr>
        <w:rFonts w:hint="default"/>
      </w:rPr>
    </w:lvl>
    <w:lvl w:ilvl="1" w:tplc="451A4B40">
      <w:start w:val="1"/>
      <w:numFmt w:val="decimal"/>
      <w:lvlText w:val="(%2)"/>
      <w:lvlJc w:val="left"/>
      <w:pPr>
        <w:tabs>
          <w:tab w:val="num" w:pos="420"/>
        </w:tabs>
        <w:ind w:left="420" w:hanging="360"/>
      </w:pPr>
      <w:rPr>
        <w:rFonts w:hint="default"/>
      </w:rPr>
    </w:lvl>
    <w:lvl w:ilvl="2" w:tplc="A2228F2A">
      <w:start w:val="19"/>
      <w:numFmt w:val="lowerLetter"/>
      <w:lvlText w:val="(%3)"/>
      <w:lvlJc w:val="left"/>
      <w:pPr>
        <w:tabs>
          <w:tab w:val="num" w:pos="840"/>
        </w:tabs>
        <w:ind w:left="840" w:hanging="360"/>
      </w:pPr>
      <w:rPr>
        <w:rFonts w:hint="default"/>
      </w:rPr>
    </w:lvl>
    <w:lvl w:ilvl="3" w:tplc="0409000F" w:tentative="1">
      <w:start w:val="1"/>
      <w:numFmt w:val="decimal"/>
      <w:lvlText w:val="%4."/>
      <w:lvlJc w:val="left"/>
      <w:pPr>
        <w:tabs>
          <w:tab w:val="num" w:pos="1320"/>
        </w:tabs>
        <w:ind w:left="1320" w:hanging="420"/>
      </w:pPr>
    </w:lvl>
    <w:lvl w:ilvl="4" w:tplc="04090017" w:tentative="1">
      <w:start w:val="1"/>
      <w:numFmt w:val="aiueoFullWidth"/>
      <w:lvlText w:val="(%5)"/>
      <w:lvlJc w:val="left"/>
      <w:pPr>
        <w:tabs>
          <w:tab w:val="num" w:pos="1740"/>
        </w:tabs>
        <w:ind w:left="1740" w:hanging="420"/>
      </w:pPr>
    </w:lvl>
    <w:lvl w:ilvl="5" w:tplc="04090011" w:tentative="1">
      <w:start w:val="1"/>
      <w:numFmt w:val="decimalEnclosedCircle"/>
      <w:lvlText w:val="%6"/>
      <w:lvlJc w:val="left"/>
      <w:pPr>
        <w:tabs>
          <w:tab w:val="num" w:pos="2160"/>
        </w:tabs>
        <w:ind w:left="2160" w:hanging="420"/>
      </w:pPr>
    </w:lvl>
    <w:lvl w:ilvl="6" w:tplc="0409000F" w:tentative="1">
      <w:start w:val="1"/>
      <w:numFmt w:val="decimal"/>
      <w:lvlText w:val="%7."/>
      <w:lvlJc w:val="left"/>
      <w:pPr>
        <w:tabs>
          <w:tab w:val="num" w:pos="2580"/>
        </w:tabs>
        <w:ind w:left="2580" w:hanging="420"/>
      </w:pPr>
    </w:lvl>
    <w:lvl w:ilvl="7" w:tplc="04090017" w:tentative="1">
      <w:start w:val="1"/>
      <w:numFmt w:val="aiueoFullWidth"/>
      <w:lvlText w:val="(%8)"/>
      <w:lvlJc w:val="left"/>
      <w:pPr>
        <w:tabs>
          <w:tab w:val="num" w:pos="3000"/>
        </w:tabs>
        <w:ind w:left="3000" w:hanging="420"/>
      </w:pPr>
    </w:lvl>
    <w:lvl w:ilvl="8" w:tplc="04090011" w:tentative="1">
      <w:start w:val="1"/>
      <w:numFmt w:val="decimalEnclosedCircle"/>
      <w:lvlText w:val="%9"/>
      <w:lvlJc w:val="left"/>
      <w:pPr>
        <w:tabs>
          <w:tab w:val="num" w:pos="3420"/>
        </w:tabs>
        <w:ind w:left="3420" w:hanging="420"/>
      </w:pPr>
    </w:lvl>
  </w:abstractNum>
  <w:num w:numId="1">
    <w:abstractNumId w:val="11"/>
  </w:num>
  <w:num w:numId="2">
    <w:abstractNumId w:val="9"/>
  </w:num>
  <w:num w:numId="3">
    <w:abstractNumId w:val="17"/>
  </w:num>
  <w:num w:numId="4">
    <w:abstractNumId w:val="13"/>
  </w:num>
  <w:num w:numId="5">
    <w:abstractNumId w:val="10"/>
  </w:num>
  <w:num w:numId="6">
    <w:abstractNumId w:val="14"/>
  </w:num>
  <w:num w:numId="7">
    <w:abstractNumId w:val="21"/>
  </w:num>
  <w:num w:numId="8">
    <w:abstractNumId w:val="18"/>
  </w:num>
  <w:num w:numId="9">
    <w:abstractNumId w:val="24"/>
  </w:num>
  <w:num w:numId="10">
    <w:abstractNumId w:val="19"/>
  </w:num>
  <w:num w:numId="11">
    <w:abstractNumId w:val="7"/>
  </w:num>
  <w:num w:numId="12">
    <w:abstractNumId w:val="23"/>
  </w:num>
  <w:num w:numId="13">
    <w:abstractNumId w:val="22"/>
  </w:num>
  <w:num w:numId="14">
    <w:abstractNumId w:val="20"/>
  </w:num>
  <w:num w:numId="15">
    <w:abstractNumId w:val="1"/>
  </w:num>
  <w:num w:numId="16">
    <w:abstractNumId w:val="16"/>
  </w:num>
  <w:num w:numId="17">
    <w:abstractNumId w:val="2"/>
  </w:num>
  <w:num w:numId="18">
    <w:abstractNumId w:val="15"/>
  </w:num>
  <w:num w:numId="19">
    <w:abstractNumId w:val="8"/>
  </w:num>
  <w:num w:numId="20">
    <w:abstractNumId w:val="12"/>
  </w:num>
  <w:num w:numId="21">
    <w:abstractNumId w:val="0"/>
    <w:lvlOverride w:ilvl="0">
      <w:lvl w:ilvl="0">
        <w:numFmt w:val="bullet"/>
        <w:lvlText w:val="•"/>
        <w:legacy w:legacy="1" w:legacySpace="0" w:legacyIndent="0"/>
        <w:lvlJc w:val="left"/>
        <w:rPr>
          <w:rFonts w:ascii="Helv" w:hAnsi="Helv" w:hint="default"/>
        </w:rPr>
      </w:lvl>
    </w:lvlOverride>
  </w:num>
  <w:num w:numId="22">
    <w:abstractNumId w:val="6"/>
  </w:num>
  <w:num w:numId="23">
    <w:abstractNumId w:val="5"/>
  </w:num>
  <w:num w:numId="24">
    <w:abstractNumId w:val="4"/>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characterSpacingControl w:val="doNotCompres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11041"/>
    <w:rsid w:val="00000F43"/>
    <w:rsid w:val="00001238"/>
    <w:rsid w:val="00002323"/>
    <w:rsid w:val="00011EC4"/>
    <w:rsid w:val="00015365"/>
    <w:rsid w:val="000220B3"/>
    <w:rsid w:val="00023BCB"/>
    <w:rsid w:val="00027885"/>
    <w:rsid w:val="0005521E"/>
    <w:rsid w:val="000751F8"/>
    <w:rsid w:val="0008218D"/>
    <w:rsid w:val="00096764"/>
    <w:rsid w:val="000A254B"/>
    <w:rsid w:val="000A320E"/>
    <w:rsid w:val="000C0FFC"/>
    <w:rsid w:val="000C5050"/>
    <w:rsid w:val="000C51B1"/>
    <w:rsid w:val="000E5401"/>
    <w:rsid w:val="000E5600"/>
    <w:rsid w:val="000E5993"/>
    <w:rsid w:val="000F0719"/>
    <w:rsid w:val="001462B8"/>
    <w:rsid w:val="001466E9"/>
    <w:rsid w:val="00151C11"/>
    <w:rsid w:val="001737F6"/>
    <w:rsid w:val="00195F00"/>
    <w:rsid w:val="00197375"/>
    <w:rsid w:val="001A3F0E"/>
    <w:rsid w:val="001B10CD"/>
    <w:rsid w:val="001B610B"/>
    <w:rsid w:val="001C7F9F"/>
    <w:rsid w:val="001D5476"/>
    <w:rsid w:val="001D6AFC"/>
    <w:rsid w:val="001E1AA2"/>
    <w:rsid w:val="0021661A"/>
    <w:rsid w:val="00244514"/>
    <w:rsid w:val="00244E03"/>
    <w:rsid w:val="00252BD2"/>
    <w:rsid w:val="002561F7"/>
    <w:rsid w:val="0029565B"/>
    <w:rsid w:val="00295816"/>
    <w:rsid w:val="002A41B6"/>
    <w:rsid w:val="002B7692"/>
    <w:rsid w:val="002C0202"/>
    <w:rsid w:val="002C26FF"/>
    <w:rsid w:val="002C7E41"/>
    <w:rsid w:val="002D5C65"/>
    <w:rsid w:val="002E4B71"/>
    <w:rsid w:val="002F7643"/>
    <w:rsid w:val="00302825"/>
    <w:rsid w:val="003048FB"/>
    <w:rsid w:val="00304F95"/>
    <w:rsid w:val="0032001E"/>
    <w:rsid w:val="00325063"/>
    <w:rsid w:val="00335BF3"/>
    <w:rsid w:val="00351160"/>
    <w:rsid w:val="0036050C"/>
    <w:rsid w:val="00361D5F"/>
    <w:rsid w:val="00365789"/>
    <w:rsid w:val="0037481A"/>
    <w:rsid w:val="003754F4"/>
    <w:rsid w:val="00375DFA"/>
    <w:rsid w:val="003A2BDC"/>
    <w:rsid w:val="003A44C2"/>
    <w:rsid w:val="003B13AA"/>
    <w:rsid w:val="003B6257"/>
    <w:rsid w:val="003E17ED"/>
    <w:rsid w:val="00400CCA"/>
    <w:rsid w:val="00415AA1"/>
    <w:rsid w:val="00435371"/>
    <w:rsid w:val="004375AA"/>
    <w:rsid w:val="00440A3F"/>
    <w:rsid w:val="004501B0"/>
    <w:rsid w:val="00451189"/>
    <w:rsid w:val="00457155"/>
    <w:rsid w:val="0048633F"/>
    <w:rsid w:val="004A050F"/>
    <w:rsid w:val="004B4E9A"/>
    <w:rsid w:val="004C2693"/>
    <w:rsid w:val="004C598C"/>
    <w:rsid w:val="004D1C7F"/>
    <w:rsid w:val="004D469D"/>
    <w:rsid w:val="004E0274"/>
    <w:rsid w:val="004E238D"/>
    <w:rsid w:val="00501D9A"/>
    <w:rsid w:val="00504B7D"/>
    <w:rsid w:val="00506CCD"/>
    <w:rsid w:val="00514CBA"/>
    <w:rsid w:val="005201B9"/>
    <w:rsid w:val="00523ED6"/>
    <w:rsid w:val="00533B11"/>
    <w:rsid w:val="00535423"/>
    <w:rsid w:val="005619F9"/>
    <w:rsid w:val="00563A61"/>
    <w:rsid w:val="00573DA6"/>
    <w:rsid w:val="00574E1E"/>
    <w:rsid w:val="00584710"/>
    <w:rsid w:val="0058760E"/>
    <w:rsid w:val="005C0594"/>
    <w:rsid w:val="005C677D"/>
    <w:rsid w:val="005D4C22"/>
    <w:rsid w:val="0061761B"/>
    <w:rsid w:val="00622DAF"/>
    <w:rsid w:val="006659EA"/>
    <w:rsid w:val="0067769D"/>
    <w:rsid w:val="006924C2"/>
    <w:rsid w:val="006957B6"/>
    <w:rsid w:val="006B6813"/>
    <w:rsid w:val="006B6E6A"/>
    <w:rsid w:val="006E42D2"/>
    <w:rsid w:val="006F166B"/>
    <w:rsid w:val="006F20DA"/>
    <w:rsid w:val="00734098"/>
    <w:rsid w:val="007622FF"/>
    <w:rsid w:val="007777D5"/>
    <w:rsid w:val="007928D0"/>
    <w:rsid w:val="007A7EEF"/>
    <w:rsid w:val="007B76AB"/>
    <w:rsid w:val="007C3A0B"/>
    <w:rsid w:val="007C6451"/>
    <w:rsid w:val="007E6C68"/>
    <w:rsid w:val="007F2AEE"/>
    <w:rsid w:val="007F602E"/>
    <w:rsid w:val="00805C44"/>
    <w:rsid w:val="00821A38"/>
    <w:rsid w:val="00825D3A"/>
    <w:rsid w:val="008537CA"/>
    <w:rsid w:val="00892203"/>
    <w:rsid w:val="008A0179"/>
    <w:rsid w:val="008A424A"/>
    <w:rsid w:val="008B52CE"/>
    <w:rsid w:val="008E00F7"/>
    <w:rsid w:val="008E1301"/>
    <w:rsid w:val="008F3170"/>
    <w:rsid w:val="008F35DC"/>
    <w:rsid w:val="008F4B8E"/>
    <w:rsid w:val="00920D62"/>
    <w:rsid w:val="009609D8"/>
    <w:rsid w:val="0098644D"/>
    <w:rsid w:val="0099041F"/>
    <w:rsid w:val="00990F73"/>
    <w:rsid w:val="0099551C"/>
    <w:rsid w:val="009D1F4C"/>
    <w:rsid w:val="00A01AFC"/>
    <w:rsid w:val="00A03BBD"/>
    <w:rsid w:val="00A11041"/>
    <w:rsid w:val="00A17476"/>
    <w:rsid w:val="00A365D8"/>
    <w:rsid w:val="00A42945"/>
    <w:rsid w:val="00A462ED"/>
    <w:rsid w:val="00A53B05"/>
    <w:rsid w:val="00A66254"/>
    <w:rsid w:val="00A73CA7"/>
    <w:rsid w:val="00A83C78"/>
    <w:rsid w:val="00A900E9"/>
    <w:rsid w:val="00A91CAB"/>
    <w:rsid w:val="00AB30DB"/>
    <w:rsid w:val="00AB40D9"/>
    <w:rsid w:val="00AE1D71"/>
    <w:rsid w:val="00AE29E7"/>
    <w:rsid w:val="00B03487"/>
    <w:rsid w:val="00B14961"/>
    <w:rsid w:val="00B162AD"/>
    <w:rsid w:val="00B20D1E"/>
    <w:rsid w:val="00B266D8"/>
    <w:rsid w:val="00B326CE"/>
    <w:rsid w:val="00B47CBD"/>
    <w:rsid w:val="00B60AA0"/>
    <w:rsid w:val="00B662F0"/>
    <w:rsid w:val="00B86348"/>
    <w:rsid w:val="00B9622E"/>
    <w:rsid w:val="00BB0CEF"/>
    <w:rsid w:val="00BC48BD"/>
    <w:rsid w:val="00BD459D"/>
    <w:rsid w:val="00BD6158"/>
    <w:rsid w:val="00BF082A"/>
    <w:rsid w:val="00BF0EF6"/>
    <w:rsid w:val="00BF55AA"/>
    <w:rsid w:val="00C17026"/>
    <w:rsid w:val="00C332F8"/>
    <w:rsid w:val="00C34A89"/>
    <w:rsid w:val="00C36241"/>
    <w:rsid w:val="00C403D7"/>
    <w:rsid w:val="00C413C1"/>
    <w:rsid w:val="00C52560"/>
    <w:rsid w:val="00C52F0C"/>
    <w:rsid w:val="00C54238"/>
    <w:rsid w:val="00C7069C"/>
    <w:rsid w:val="00C77A39"/>
    <w:rsid w:val="00C83C03"/>
    <w:rsid w:val="00C92ABB"/>
    <w:rsid w:val="00C9556E"/>
    <w:rsid w:val="00C95D42"/>
    <w:rsid w:val="00CA4557"/>
    <w:rsid w:val="00CB47F2"/>
    <w:rsid w:val="00CB606F"/>
    <w:rsid w:val="00CB6C14"/>
    <w:rsid w:val="00CC0E08"/>
    <w:rsid w:val="00CD1EBA"/>
    <w:rsid w:val="00D01CC9"/>
    <w:rsid w:val="00D111EC"/>
    <w:rsid w:val="00D26787"/>
    <w:rsid w:val="00D3282E"/>
    <w:rsid w:val="00D40EDC"/>
    <w:rsid w:val="00D70C17"/>
    <w:rsid w:val="00D711A1"/>
    <w:rsid w:val="00D86139"/>
    <w:rsid w:val="00DA0A2C"/>
    <w:rsid w:val="00DA1606"/>
    <w:rsid w:val="00DB0E6F"/>
    <w:rsid w:val="00DB7710"/>
    <w:rsid w:val="00DB7A9C"/>
    <w:rsid w:val="00DB7F7D"/>
    <w:rsid w:val="00DD0176"/>
    <w:rsid w:val="00DD172E"/>
    <w:rsid w:val="00DD5424"/>
    <w:rsid w:val="00DE106B"/>
    <w:rsid w:val="00DE18FA"/>
    <w:rsid w:val="00DE33A7"/>
    <w:rsid w:val="00E13861"/>
    <w:rsid w:val="00E24B16"/>
    <w:rsid w:val="00E277BE"/>
    <w:rsid w:val="00E40112"/>
    <w:rsid w:val="00E430BA"/>
    <w:rsid w:val="00E57318"/>
    <w:rsid w:val="00E60378"/>
    <w:rsid w:val="00E646FB"/>
    <w:rsid w:val="00E659F2"/>
    <w:rsid w:val="00E92B7A"/>
    <w:rsid w:val="00E9716F"/>
    <w:rsid w:val="00EC313C"/>
    <w:rsid w:val="00ED1563"/>
    <w:rsid w:val="00ED304A"/>
    <w:rsid w:val="00F06FE2"/>
    <w:rsid w:val="00F11E18"/>
    <w:rsid w:val="00F1413D"/>
    <w:rsid w:val="00F144B6"/>
    <w:rsid w:val="00F22BBD"/>
    <w:rsid w:val="00F3216D"/>
    <w:rsid w:val="00F40034"/>
    <w:rsid w:val="00F51D9D"/>
    <w:rsid w:val="00F5731C"/>
    <w:rsid w:val="00F611AC"/>
    <w:rsid w:val="00FA00FF"/>
    <w:rsid w:val="00FB5848"/>
    <w:rsid w:val="00FC4C59"/>
    <w:rsid w:val="00FD6E44"/>
    <w:rsid w:val="00FE474D"/>
  </w:rsids>
  <m:mathPr>
    <m:mathFont m:val="Cambria Math"/>
    <m:brkBin m:val="before"/>
    <m:brkBinSub m:val="--"/>
    <m:smallFrac m:val="off"/>
    <m:dispDef/>
    <m:lMargin m:val="0"/>
    <m:rMargin m:val="0"/>
    <m:defJc m:val="centerGroup"/>
    <m:wrapIndent m:val="1440"/>
    <m:intLim m:val="subSup"/>
    <m:naryLim m:val="undOvr"/>
  </m:mathPr>
  <w:uiCompat97To2003/>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BBD"/>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4961"/>
    <w:pPr>
      <w:tabs>
        <w:tab w:val="center" w:pos="4320"/>
        <w:tab w:val="right" w:pos="8640"/>
      </w:tabs>
    </w:pPr>
  </w:style>
  <w:style w:type="paragraph" w:styleId="Footer">
    <w:name w:val="footer"/>
    <w:basedOn w:val="Normal"/>
    <w:rsid w:val="00B14961"/>
    <w:pPr>
      <w:tabs>
        <w:tab w:val="center" w:pos="4320"/>
        <w:tab w:val="right" w:pos="8640"/>
      </w:tabs>
    </w:pPr>
  </w:style>
  <w:style w:type="paragraph" w:styleId="BalloonText">
    <w:name w:val="Balloon Text"/>
    <w:basedOn w:val="Normal"/>
    <w:semiHidden/>
    <w:rsid w:val="00B14961"/>
    <w:rPr>
      <w:rFonts w:ascii="Tahoma" w:hAnsi="Tahoma" w:cs="Tahoma"/>
      <w:sz w:val="16"/>
      <w:szCs w:val="16"/>
    </w:rPr>
  </w:style>
  <w:style w:type="paragraph" w:styleId="Date">
    <w:name w:val="Date"/>
    <w:basedOn w:val="Normal"/>
    <w:next w:val="Normal"/>
    <w:rsid w:val="009D1F4C"/>
  </w:style>
  <w:style w:type="character" w:styleId="Hyperlink">
    <w:name w:val="Hyperlink"/>
    <w:basedOn w:val="DefaultParagraphFont"/>
    <w:rsid w:val="00D3282E"/>
    <w:rPr>
      <w:color w:val="0000FF"/>
      <w:u w:val="single"/>
    </w:rPr>
  </w:style>
  <w:style w:type="paragraph" w:customStyle="1" w:styleId="Char">
    <w:name w:val="Char"/>
    <w:basedOn w:val="Normal"/>
    <w:rsid w:val="00A53B05"/>
    <w:pPr>
      <w:spacing w:after="160" w:line="240" w:lineRule="exact"/>
    </w:pPr>
    <w:rPr>
      <w:rFonts w:ascii="Arial" w:hAnsi="Arial" w:cs="Arial"/>
      <w:sz w:val="20"/>
      <w:szCs w:val="20"/>
      <w:lang w:eastAsia="en-US"/>
    </w:rPr>
  </w:style>
  <w:style w:type="paragraph" w:customStyle="1" w:styleId="CharCharCharCharChar">
    <w:name w:val="Char Char Char Char Char"/>
    <w:basedOn w:val="Normal"/>
    <w:rsid w:val="008A424A"/>
    <w:pPr>
      <w:spacing w:after="160" w:line="240" w:lineRule="exact"/>
    </w:pPr>
    <w:rPr>
      <w:rFonts w:ascii="Verdana" w:eastAsia="Times New Roman" w:hAnsi="Verdana"/>
      <w:sz w:val="20"/>
      <w:szCs w:val="20"/>
      <w:lang w:eastAsia="en-US"/>
    </w:rPr>
  </w:style>
  <w:style w:type="table" w:styleId="TableGrid">
    <w:name w:val="Table Grid"/>
    <w:basedOn w:val="TableNormal"/>
    <w:rsid w:val="008A424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moheading">
    <w:name w:val="Memo heading"/>
    <w:rsid w:val="00C332F8"/>
    <w:rPr>
      <w:rFonts w:eastAsia="Times New Roman"/>
      <w:noProof/>
    </w:rPr>
  </w:style>
</w:styles>
</file>

<file path=word/webSettings.xml><?xml version="1.0" encoding="utf-8"?>
<w:webSettings xmlns:r="http://schemas.openxmlformats.org/officeDocument/2006/relationships" xmlns:w="http://schemas.openxmlformats.org/wordprocessingml/2006/main">
  <w:divs>
    <w:div w:id="530922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ATLASPDC-3-8660</_dlc_DocId>
    <_dlc_DocIdUrl xmlns="f1161f5b-24a3-4c2d-bc81-44cb9325e8ee">
      <Url>https://info.undp.org/docs/pdc/_layouts/DocIdRedir.aspx?ID=ATLASPDC-3-8660</Url>
      <Description>ATLASPDC-3-8660</Description>
    </_dlc_DocIdUrl>
    <UNDPDocumentCategoryTaxHTField0 xmlns="1ed4137b-41b2-488b-8250-6d369ec27664">
      <Terms xmlns="http://schemas.microsoft.com/office/infopath/2007/PartnerControls"/>
    </UNDPDocumentCategoryTaxHTField0>
    <UNDPPublishedDate xmlns="f1161f5b-24a3-4c2d-bc81-44cb9325e8ee" xsi:nil="true"/>
    <PDC_x0020_Document_x0020_Category xmlns="f1161f5b-24a3-4c2d-bc81-44cb9325e8ee">Project</PDC_x0020_Document_x0020_Category>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o4086b1782a74105bb5269035bccc8e9>
    <Project_x0020_Number xmlns="f1161f5b-24a3-4c2d-bc81-44cb9325e8ee">00035887</Project_x0020_Number>
    <Project_x0020_Manager xmlns="f1161f5b-24a3-4c2d-bc81-44cb9325e8ee" xsi:nil="true"/>
    <TaxCatchAll xmlns="1ed4137b-41b2-488b-8250-6d369ec27664">
      <Value>1112</Value>
      <Value>1173</Value>
    </TaxCatchAll>
    <Outcome1 xmlns="f1161f5b-24a3-4c2d-bc81-44cb9325e8ee" xsi:nil="true"/>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PAL</TermName>
          <TermId xmlns="http://schemas.microsoft.com/office/infopath/2007/PartnerControls">55ef99d5-f5a9-4b8d-b6ae-fdae9478ef25</TermId>
        </TermInfo>
      </Terms>
    </gc6531b704974d528487414686b72f6f>
    <UN_x0020_LanguagesTaxHTField0 xmlns="1ed4137b-41b2-488b-8250-6d369ec27664">
      <Terms xmlns="http://schemas.microsoft.com/office/infopath/2007/PartnerControls"/>
    </UN_x0020_LanguagesTaxHTField0>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 xsi:nil="true"/>
    <UndpDocTypeMMTaxHTField0 xmlns="1ed4137b-41b2-488b-8250-6d369ec27664">
      <Terms xmlns="http://schemas.microsoft.com/office/infopath/2007/PartnerControls"/>
    </UndpDocTypeMMTaxHTField0>
    <_Publisher xmlns="http://schemas.microsoft.com/sharepoint/v3/fields" xsi:nil="true"/>
    <UNDPPOPPFunctionalArea xmlns="f1161f5b-24a3-4c2d-bc81-44cb9325e8ee" xsi:nil="true"/>
    <c4e2ab2cc9354bbf9064eeb465a566ea xmlns="1ed4137b-41b2-488b-8250-6d369ec27664">
      <Terms xmlns="http://schemas.microsoft.com/office/infopath/2007/PartnerControls"/>
    </c4e2ab2cc9354bbf9064eeb465a566ea>
    <UndpProjectNo xmlns="1ed4137b-41b2-488b-8250-6d369ec27664">00035887</UndpProjectNo>
    <UndpDocStatus xmlns="1ed4137b-41b2-488b-8250-6d369ec27664">Draft</UndpDocStatus>
    <UndpClassificationLevel xmlns="1ed4137b-41b2-488b-8250-6d369ec27664" xsi:nil="true"/>
    <UndpIsTemplate xmlns="1ed4137b-41b2-488b-8250-6d369ec27664">No</UndpIsTemplate>
    <UndpDocID xmlns="1ed4137b-41b2-488b-8250-6d369ec27664" xsi:nil="true"/>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A44332E-C62C-4751-8A4C-D19F4DE95D70}"/>
</file>

<file path=customXml/itemProps2.xml><?xml version="1.0" encoding="utf-8"?>
<ds:datastoreItem xmlns:ds="http://schemas.openxmlformats.org/officeDocument/2006/customXml" ds:itemID="{7424040C-15B4-430B-BD53-49BC4840EA23}"/>
</file>

<file path=customXml/itemProps3.xml><?xml version="1.0" encoding="utf-8"?>
<ds:datastoreItem xmlns:ds="http://schemas.openxmlformats.org/officeDocument/2006/customXml" ds:itemID="{577F0D40-A7A1-4D5C-BDEE-DF0CB412669B}"/>
</file>

<file path=customXml/itemProps4.xml><?xml version="1.0" encoding="utf-8"?>
<ds:datastoreItem xmlns:ds="http://schemas.openxmlformats.org/officeDocument/2006/customXml" ds:itemID="{8D838B41-C62D-4423-B591-C1A09CB8799C}"/>
</file>

<file path=customXml/itemProps5.xml><?xml version="1.0" encoding="utf-8"?>
<ds:datastoreItem xmlns:ds="http://schemas.openxmlformats.org/officeDocument/2006/customXml" ds:itemID="{61AD5697-F868-40BE-ADC6-876BBE3E2024}"/>
</file>

<file path=docProps/app.xml><?xml version="1.0" encoding="utf-8"?>
<Properties xmlns="http://schemas.openxmlformats.org/officeDocument/2006/extended-properties" xmlns:vt="http://schemas.openxmlformats.org/officeDocument/2006/docPropsVTypes">
  <Template>Normal</Template>
  <TotalTime>8</TotalTime>
  <Pages>6</Pages>
  <Words>833</Words>
  <Characters>4754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Reporting</vt:lpstr>
    </vt:vector>
  </TitlesOfParts>
  <Company/>
  <LinksUpToDate>false</LinksUpToDate>
  <CharactersWithSpaces>5576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Reporting</dc:title>
  <dc:subject/>
  <dc:creator>aboutellis</dc:creator>
  <cp:lastModifiedBy>natta</cp:lastModifiedBy>
  <cp:revision>7</cp:revision>
  <cp:lastPrinted>2010-01-28T09:37:00Z</cp:lastPrinted>
  <dcterms:created xsi:type="dcterms:W3CDTF">2012-05-03T21:35:00Z</dcterms:created>
  <dcterms:modified xsi:type="dcterms:W3CDTF">2012-05-04T05:34:00Z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3bc93f22-ed61-4e22-a76c-42ca335d3cb6</vt:lpwstr>
  </property>
  <property fmtid="{D5CDD505-2E9C-101B-9397-08002B2CF9AE}" pid="3" name="ContentTypeId">
    <vt:lpwstr>0x010100F075C04BA242A84ABD3293E3AD35CDA400AB50428DC784B44FAACCAA5FAE40C0590045B5E632B552204ABF0E616DD66BDA0F</vt:lpwstr>
  </property>
  <property fmtid="{D5CDD505-2E9C-101B-9397-08002B2CF9AE}" pid="5" name="Unit">
    <vt:lpwstr/>
  </property>
  <property fmtid="{D5CDD505-2E9C-101B-9397-08002B2CF9AE}" pid="6" name="UNDPFocusAreas">
    <vt:lpwstr/>
  </property>
  <property fmtid="{D5CDD505-2E9C-101B-9397-08002B2CF9AE}" pid="8" name="Operating Unit0">
    <vt:lpwstr>1173;#PAL|55ef99d5-f5a9-4b8d-b6ae-fdae9478ef25</vt:lpwstr>
  </property>
  <property fmtid="{D5CDD505-2E9C-101B-9397-08002B2CF9AE}" pid="11" name="Atlas Document Type">
    <vt:lpwstr>1112;#Progress Report|03c70d0e-c75e-4cfb-8288-e692640ede14</vt:lpwstr>
  </property>
  <property fmtid="{D5CDD505-2E9C-101B-9397-08002B2CF9AE}" pid="12" name="UNDPCountry">
    <vt:lpwstr/>
  </property>
  <property fmtid="{D5CDD505-2E9C-101B-9397-08002B2CF9AE}" pid="13" name="UnitTaxHTField0">
    <vt:lpwstr/>
  </property>
  <property fmtid="{D5CDD505-2E9C-101B-9397-08002B2CF9AE}" pid="14" name="UndpUnitMM">
    <vt:lpwstr/>
  </property>
  <property fmtid="{D5CDD505-2E9C-101B-9397-08002B2CF9AE}" pid="15" name="Atlas_x0020_Document_x0020_Status">
    <vt:lpwstr/>
  </property>
  <property fmtid="{D5CDD505-2E9C-101B-9397-08002B2CF9AE}" pid="16" name="UndpDocTypeMM">
    <vt:lpwstr/>
  </property>
  <property fmtid="{D5CDD505-2E9C-101B-9397-08002B2CF9AE}" pid="17" name="UNDPDocumentCategory">
    <vt:lpwstr/>
  </property>
  <property fmtid="{D5CDD505-2E9C-101B-9397-08002B2CF9AE}" pid="18" name="UN Languages">
    <vt:lpwstr/>
  </property>
  <property fmtid="{D5CDD505-2E9C-101B-9397-08002B2CF9AE}" pid="19" name="eRegFilingCodeMM">
    <vt:lpwstr/>
  </property>
  <property fmtid="{D5CDD505-2E9C-101B-9397-08002B2CF9AE}" pid="20" name="Atlas Document Status">
    <vt:lpwstr/>
  </property>
  <property fmtid="{D5CDD505-2E9C-101B-9397-08002B2CF9AE}" pid="21" name="DocumentSetDescription">
    <vt:lpwstr/>
  </property>
  <property fmtid="{D5CDD505-2E9C-101B-9397-08002B2CF9AE}" pid="22" name="URL">
    <vt:lpwstr/>
  </property>
</Properties>
</file>